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9D51" w14:textId="3738365D" w:rsidR="00A4072D" w:rsidRDefault="007F0957" w:rsidP="007F0957">
      <w:pPr>
        <w:pBdr>
          <w:bottom w:val="single" w:sz="12" w:space="1" w:color="auto"/>
        </w:pBdr>
        <w:jc w:val="both"/>
        <w:rPr>
          <w:rFonts w:ascii="Footlight MT Light" w:hAnsi="Footlight MT Light"/>
          <w:sz w:val="36"/>
          <w:szCs w:val="36"/>
        </w:rPr>
      </w:pPr>
      <w:r>
        <w:rPr>
          <w:rFonts w:ascii="Footlight MT Light" w:hAnsi="Footlight MT Light"/>
          <w:sz w:val="36"/>
          <w:szCs w:val="36"/>
        </w:rPr>
        <w:t>15</w:t>
      </w:r>
      <w:r w:rsidRPr="007F0957">
        <w:rPr>
          <w:rFonts w:ascii="Footlight MT Light" w:hAnsi="Footlight MT Light"/>
          <w:sz w:val="36"/>
          <w:szCs w:val="36"/>
          <w:vertAlign w:val="superscript"/>
        </w:rPr>
        <w:t>th</w:t>
      </w:r>
      <w:r>
        <w:rPr>
          <w:rFonts w:ascii="Footlight MT Light" w:hAnsi="Footlight MT Light"/>
          <w:sz w:val="36"/>
          <w:szCs w:val="36"/>
        </w:rPr>
        <w:t xml:space="preserve"> Ordinary Time Year A 2026</w:t>
      </w:r>
    </w:p>
    <w:p w14:paraId="481EEDB2" w14:textId="18DC50EC" w:rsidR="007F0957" w:rsidRPr="00BE782C" w:rsidRDefault="008838A6" w:rsidP="007F0957">
      <w:pPr>
        <w:jc w:val="both"/>
        <w:rPr>
          <w:rFonts w:ascii="Footlight MT Light" w:hAnsi="Footlight MT Light"/>
          <w:i/>
          <w:iCs/>
          <w:sz w:val="36"/>
          <w:szCs w:val="36"/>
        </w:rPr>
      </w:pPr>
      <w:r w:rsidRPr="00BE782C">
        <w:rPr>
          <w:rFonts w:ascii="Footlight MT Light" w:hAnsi="Footlight MT Light"/>
          <w:i/>
          <w:iCs/>
          <w:sz w:val="36"/>
          <w:szCs w:val="36"/>
        </w:rPr>
        <w:t>“The word that goes forth from the mouth of God</w:t>
      </w:r>
      <w:r w:rsidR="0071108B" w:rsidRPr="00BE782C">
        <w:rPr>
          <w:rFonts w:ascii="Footlight MT Light" w:hAnsi="Footlight MT Light"/>
          <w:i/>
          <w:iCs/>
          <w:sz w:val="36"/>
          <w:szCs w:val="36"/>
        </w:rPr>
        <w:t xml:space="preserve"> does not return empty.  It does not come back</w:t>
      </w:r>
      <w:r w:rsidR="00263822" w:rsidRPr="00BE782C">
        <w:rPr>
          <w:rFonts w:ascii="Footlight MT Light" w:hAnsi="Footlight MT Light"/>
          <w:i/>
          <w:iCs/>
          <w:sz w:val="36"/>
          <w:szCs w:val="36"/>
        </w:rPr>
        <w:t xml:space="preserve"> without succeeding in what it was sent to do.”</w:t>
      </w:r>
      <w:r w:rsidR="00953F3E" w:rsidRPr="00BE782C">
        <w:rPr>
          <w:rFonts w:ascii="Footlight MT Light" w:hAnsi="Footlight MT Light"/>
          <w:i/>
          <w:iCs/>
          <w:sz w:val="36"/>
          <w:szCs w:val="36"/>
        </w:rPr>
        <w:tab/>
      </w:r>
    </w:p>
    <w:p w14:paraId="6C388C16" w14:textId="5F256321" w:rsidR="007A7A04" w:rsidRDefault="001F0DF8" w:rsidP="007F0957">
      <w:pPr>
        <w:jc w:val="both"/>
        <w:rPr>
          <w:rFonts w:ascii="Footlight MT Light" w:hAnsi="Footlight MT Light"/>
          <w:sz w:val="36"/>
          <w:szCs w:val="36"/>
        </w:rPr>
      </w:pPr>
      <w:r>
        <w:rPr>
          <w:rFonts w:ascii="Footlight MT Light" w:hAnsi="Footlight MT Light"/>
          <w:sz w:val="36"/>
          <w:szCs w:val="36"/>
        </w:rPr>
        <w:tab/>
      </w:r>
      <w:r w:rsidR="007A0911">
        <w:rPr>
          <w:rFonts w:ascii="Footlight MT Light" w:hAnsi="Footlight MT Light"/>
          <w:sz w:val="36"/>
          <w:szCs w:val="36"/>
        </w:rPr>
        <w:t>From the quote</w:t>
      </w:r>
      <w:r w:rsidR="00C44E78">
        <w:rPr>
          <w:rFonts w:ascii="Footlight MT Light" w:hAnsi="Footlight MT Light"/>
          <w:sz w:val="36"/>
          <w:szCs w:val="36"/>
        </w:rPr>
        <w:t xml:space="preserve"> above</w:t>
      </w:r>
      <w:r w:rsidR="00737518">
        <w:rPr>
          <w:rFonts w:ascii="Footlight MT Light" w:hAnsi="Footlight MT Light"/>
          <w:sz w:val="36"/>
          <w:szCs w:val="36"/>
        </w:rPr>
        <w:t xml:space="preserve"> from</w:t>
      </w:r>
      <w:r w:rsidR="007A0911">
        <w:rPr>
          <w:rFonts w:ascii="Footlight MT Light" w:hAnsi="Footlight MT Light"/>
          <w:sz w:val="36"/>
          <w:szCs w:val="36"/>
        </w:rPr>
        <w:t xml:space="preserve"> of</w:t>
      </w:r>
      <w:r w:rsidR="00737518">
        <w:rPr>
          <w:rFonts w:ascii="Footlight MT Light" w:hAnsi="Footlight MT Light"/>
          <w:sz w:val="36"/>
          <w:szCs w:val="36"/>
        </w:rPr>
        <w:t xml:space="preserve"> </w:t>
      </w:r>
      <w:r w:rsidR="007A0911">
        <w:rPr>
          <w:rFonts w:ascii="Footlight MT Light" w:hAnsi="Footlight MT Light"/>
          <w:sz w:val="36"/>
          <w:szCs w:val="36"/>
        </w:rPr>
        <w:t>the prophet Isaiah to</w:t>
      </w:r>
      <w:r w:rsidR="00466823">
        <w:rPr>
          <w:rFonts w:ascii="Footlight MT Light" w:hAnsi="Footlight MT Light"/>
          <w:sz w:val="36"/>
          <w:szCs w:val="36"/>
        </w:rPr>
        <w:t xml:space="preserve"> this chapter of today</w:t>
      </w:r>
      <w:r w:rsidR="00894196">
        <w:rPr>
          <w:rFonts w:ascii="Footlight MT Light" w:hAnsi="Footlight MT Light"/>
          <w:sz w:val="36"/>
          <w:szCs w:val="36"/>
        </w:rPr>
        <w:t xml:space="preserve">’s Gospel, </w:t>
      </w:r>
      <w:r w:rsidR="00A64BF7">
        <w:rPr>
          <w:rFonts w:ascii="Footlight MT Light" w:hAnsi="Footlight MT Light"/>
          <w:sz w:val="36"/>
          <w:szCs w:val="36"/>
        </w:rPr>
        <w:t>St Matthew</w:t>
      </w:r>
      <w:r w:rsidR="00894196">
        <w:rPr>
          <w:rFonts w:ascii="Footlight MT Light" w:hAnsi="Footlight MT Light"/>
          <w:sz w:val="36"/>
          <w:szCs w:val="36"/>
        </w:rPr>
        <w:t xml:space="preserve"> </w:t>
      </w:r>
      <w:r w:rsidR="00A64BF7">
        <w:rPr>
          <w:rFonts w:ascii="Footlight MT Light" w:hAnsi="Footlight MT Light"/>
          <w:sz w:val="36"/>
          <w:szCs w:val="36"/>
        </w:rPr>
        <w:t>introduce</w:t>
      </w:r>
      <w:r w:rsidR="00C41B13">
        <w:rPr>
          <w:rFonts w:ascii="Footlight MT Light" w:hAnsi="Footlight MT Light"/>
          <w:sz w:val="36"/>
          <w:szCs w:val="36"/>
        </w:rPr>
        <w:t>s</w:t>
      </w:r>
      <w:r w:rsidR="00A64BF7">
        <w:rPr>
          <w:rFonts w:ascii="Footlight MT Light" w:hAnsi="Footlight MT Light"/>
          <w:sz w:val="36"/>
          <w:szCs w:val="36"/>
        </w:rPr>
        <w:t xml:space="preserve"> </w:t>
      </w:r>
      <w:r w:rsidR="00A53291">
        <w:rPr>
          <w:rFonts w:ascii="Footlight MT Light" w:hAnsi="Footlight MT Light"/>
          <w:sz w:val="36"/>
          <w:szCs w:val="36"/>
        </w:rPr>
        <w:t xml:space="preserve">Jesus </w:t>
      </w:r>
      <w:r w:rsidR="005D4203">
        <w:rPr>
          <w:rFonts w:ascii="Footlight MT Light" w:hAnsi="Footlight MT Light"/>
          <w:sz w:val="36"/>
          <w:szCs w:val="36"/>
        </w:rPr>
        <w:t xml:space="preserve">to us </w:t>
      </w:r>
      <w:r w:rsidR="00A53291">
        <w:rPr>
          <w:rFonts w:ascii="Footlight MT Light" w:hAnsi="Footlight MT Light"/>
          <w:sz w:val="36"/>
          <w:szCs w:val="36"/>
        </w:rPr>
        <w:t xml:space="preserve">as a </w:t>
      </w:r>
      <w:r w:rsidR="00894196">
        <w:rPr>
          <w:rFonts w:ascii="Footlight MT Light" w:hAnsi="Footlight MT Light"/>
          <w:sz w:val="36"/>
          <w:szCs w:val="36"/>
        </w:rPr>
        <w:t>creative</w:t>
      </w:r>
      <w:r w:rsidR="007A2CE1">
        <w:rPr>
          <w:rFonts w:ascii="Footlight MT Light" w:hAnsi="Footlight MT Light"/>
          <w:sz w:val="36"/>
          <w:szCs w:val="36"/>
        </w:rPr>
        <w:t xml:space="preserve"> teacher</w:t>
      </w:r>
      <w:r w:rsidR="00894196">
        <w:rPr>
          <w:rFonts w:ascii="Footlight MT Light" w:hAnsi="Footlight MT Light"/>
          <w:sz w:val="36"/>
          <w:szCs w:val="36"/>
        </w:rPr>
        <w:t xml:space="preserve"> and</w:t>
      </w:r>
      <w:r w:rsidR="008B5711">
        <w:rPr>
          <w:rFonts w:ascii="Footlight MT Light" w:hAnsi="Footlight MT Light"/>
          <w:sz w:val="36"/>
          <w:szCs w:val="36"/>
        </w:rPr>
        <w:t xml:space="preserve"> a</w:t>
      </w:r>
      <w:r w:rsidR="00894196">
        <w:rPr>
          <w:rFonts w:ascii="Footlight MT Light" w:hAnsi="Footlight MT Light"/>
          <w:sz w:val="36"/>
          <w:szCs w:val="36"/>
        </w:rPr>
        <w:t xml:space="preserve"> persuasive preacher</w:t>
      </w:r>
      <w:r w:rsidR="009906A4">
        <w:rPr>
          <w:rFonts w:ascii="Footlight MT Light" w:hAnsi="Footlight MT Light"/>
          <w:sz w:val="36"/>
          <w:szCs w:val="36"/>
        </w:rPr>
        <w:t xml:space="preserve"> </w:t>
      </w:r>
      <w:r w:rsidR="00A035A5">
        <w:rPr>
          <w:rFonts w:ascii="Footlight MT Light" w:hAnsi="Footlight MT Light"/>
          <w:sz w:val="36"/>
          <w:szCs w:val="36"/>
        </w:rPr>
        <w:t xml:space="preserve">who faces </w:t>
      </w:r>
      <w:r w:rsidR="0044320C">
        <w:rPr>
          <w:rFonts w:ascii="Footlight MT Light" w:hAnsi="Footlight MT Light"/>
          <w:sz w:val="36"/>
          <w:szCs w:val="36"/>
        </w:rPr>
        <w:t>the crowd</w:t>
      </w:r>
      <w:r w:rsidR="00407B5B">
        <w:rPr>
          <w:rFonts w:ascii="Footlight MT Light" w:hAnsi="Footlight MT Light"/>
          <w:sz w:val="36"/>
          <w:szCs w:val="36"/>
        </w:rPr>
        <w:t>’</w:t>
      </w:r>
      <w:r w:rsidR="0044320C">
        <w:rPr>
          <w:rFonts w:ascii="Footlight MT Light" w:hAnsi="Footlight MT Light"/>
          <w:sz w:val="36"/>
          <w:szCs w:val="36"/>
        </w:rPr>
        <w:t xml:space="preserve">s </w:t>
      </w:r>
      <w:r w:rsidR="00A035A5">
        <w:rPr>
          <w:rFonts w:ascii="Footlight MT Light" w:hAnsi="Footlight MT Light"/>
          <w:sz w:val="36"/>
          <w:szCs w:val="36"/>
        </w:rPr>
        <w:t xml:space="preserve">opposition </w:t>
      </w:r>
      <w:r w:rsidR="0044320C">
        <w:rPr>
          <w:rFonts w:ascii="Footlight MT Light" w:hAnsi="Footlight MT Light"/>
          <w:sz w:val="36"/>
          <w:szCs w:val="36"/>
        </w:rPr>
        <w:t>and indifference</w:t>
      </w:r>
      <w:r w:rsidR="00CC0383">
        <w:rPr>
          <w:rFonts w:ascii="Footlight MT Light" w:hAnsi="Footlight MT Light"/>
          <w:sz w:val="36"/>
          <w:szCs w:val="36"/>
        </w:rPr>
        <w:t xml:space="preserve">.  Synagogues were the meeting and preaching </w:t>
      </w:r>
      <w:proofErr w:type="gramStart"/>
      <w:r w:rsidR="00CC0383">
        <w:rPr>
          <w:rFonts w:ascii="Footlight MT Light" w:hAnsi="Footlight MT Light"/>
          <w:sz w:val="36"/>
          <w:szCs w:val="36"/>
        </w:rPr>
        <w:t>place</w:t>
      </w:r>
      <w:r w:rsidR="008B5711">
        <w:rPr>
          <w:rFonts w:ascii="Footlight MT Light" w:hAnsi="Footlight MT Light"/>
          <w:sz w:val="36"/>
          <w:szCs w:val="36"/>
        </w:rPr>
        <w:t>s</w:t>
      </w:r>
      <w:proofErr w:type="gramEnd"/>
      <w:r w:rsidR="009217AB">
        <w:rPr>
          <w:rFonts w:ascii="Footlight MT Light" w:hAnsi="Footlight MT Light"/>
          <w:sz w:val="36"/>
          <w:szCs w:val="36"/>
        </w:rPr>
        <w:t xml:space="preserve"> </w:t>
      </w:r>
      <w:r w:rsidR="00407B5B">
        <w:rPr>
          <w:rFonts w:ascii="Footlight MT Light" w:hAnsi="Footlight MT Light"/>
          <w:sz w:val="36"/>
          <w:szCs w:val="36"/>
        </w:rPr>
        <w:t xml:space="preserve">but they were </w:t>
      </w:r>
      <w:proofErr w:type="gramStart"/>
      <w:r w:rsidR="00407B5B">
        <w:rPr>
          <w:rFonts w:ascii="Footlight MT Light" w:hAnsi="Footlight MT Light"/>
          <w:sz w:val="36"/>
          <w:szCs w:val="36"/>
        </w:rPr>
        <w:t>closed</w:t>
      </w:r>
      <w:proofErr w:type="gramEnd"/>
      <w:r w:rsidR="00407B5B">
        <w:rPr>
          <w:rFonts w:ascii="Footlight MT Light" w:hAnsi="Footlight MT Light"/>
          <w:sz w:val="36"/>
          <w:szCs w:val="36"/>
        </w:rPr>
        <w:t xml:space="preserve"> to Him.  </w:t>
      </w:r>
      <w:r w:rsidR="00E833AE">
        <w:rPr>
          <w:rFonts w:ascii="Footlight MT Light" w:hAnsi="Footlight MT Light"/>
          <w:sz w:val="36"/>
          <w:szCs w:val="36"/>
        </w:rPr>
        <w:t>He adopts an unconventional mode of teaching</w:t>
      </w:r>
      <w:r w:rsidR="00A9256B">
        <w:rPr>
          <w:rFonts w:ascii="Footlight MT Light" w:hAnsi="Footlight MT Light"/>
          <w:sz w:val="36"/>
          <w:szCs w:val="36"/>
        </w:rPr>
        <w:t>: in the open air.</w:t>
      </w:r>
      <w:r w:rsidR="00CC58CF">
        <w:rPr>
          <w:rFonts w:ascii="Footlight MT Light" w:hAnsi="Footlight MT Light"/>
          <w:sz w:val="36"/>
          <w:szCs w:val="36"/>
        </w:rPr>
        <w:t xml:space="preserve">  Everyone </w:t>
      </w:r>
      <w:r w:rsidR="00CB34E5">
        <w:rPr>
          <w:rFonts w:ascii="Footlight MT Light" w:hAnsi="Footlight MT Light"/>
          <w:sz w:val="36"/>
          <w:szCs w:val="36"/>
        </w:rPr>
        <w:t>could see and hear Jesus</w:t>
      </w:r>
      <w:r w:rsidR="000569F1">
        <w:rPr>
          <w:rFonts w:ascii="Footlight MT Light" w:hAnsi="Footlight MT Light"/>
          <w:sz w:val="36"/>
          <w:szCs w:val="36"/>
        </w:rPr>
        <w:t xml:space="preserve">.  Critics </w:t>
      </w:r>
      <w:r w:rsidR="00F21FE0">
        <w:rPr>
          <w:rFonts w:ascii="Footlight MT Light" w:hAnsi="Footlight MT Light"/>
          <w:sz w:val="36"/>
          <w:szCs w:val="36"/>
        </w:rPr>
        <w:t>were already watching His every move.</w:t>
      </w:r>
    </w:p>
    <w:p w14:paraId="1AE5C1D9" w14:textId="77777777" w:rsidR="003F5B4E" w:rsidRDefault="007A7A04" w:rsidP="007F0957">
      <w:pPr>
        <w:jc w:val="both"/>
        <w:rPr>
          <w:rFonts w:ascii="Footlight MT Light" w:hAnsi="Footlight MT Light"/>
          <w:sz w:val="36"/>
          <w:szCs w:val="36"/>
        </w:rPr>
      </w:pPr>
      <w:r>
        <w:rPr>
          <w:rFonts w:ascii="Footlight MT Light" w:hAnsi="Footlight MT Light"/>
          <w:sz w:val="36"/>
          <w:szCs w:val="36"/>
        </w:rPr>
        <w:tab/>
        <w:t>Too often</w:t>
      </w:r>
      <w:r w:rsidR="000175F3">
        <w:rPr>
          <w:rFonts w:ascii="Footlight MT Light" w:hAnsi="Footlight MT Light"/>
          <w:sz w:val="36"/>
          <w:szCs w:val="36"/>
        </w:rPr>
        <w:t xml:space="preserve">, we </w:t>
      </w:r>
      <w:r w:rsidR="00AF286F">
        <w:rPr>
          <w:rFonts w:ascii="Footlight MT Light" w:hAnsi="Footlight MT Light"/>
          <w:sz w:val="36"/>
          <w:szCs w:val="36"/>
        </w:rPr>
        <w:t>hold on to familiar ways of doing things out of fear</w:t>
      </w:r>
      <w:r w:rsidR="00AF7E5C">
        <w:rPr>
          <w:rFonts w:ascii="Footlight MT Light" w:hAnsi="Footlight MT Light"/>
          <w:sz w:val="36"/>
          <w:szCs w:val="36"/>
        </w:rPr>
        <w:t>, afraid that any innovation will be criticized</w:t>
      </w:r>
      <w:r w:rsidR="00B770C3">
        <w:rPr>
          <w:rFonts w:ascii="Footlight MT Light" w:hAnsi="Footlight MT Light"/>
          <w:sz w:val="36"/>
          <w:szCs w:val="36"/>
        </w:rPr>
        <w:t xml:space="preserve">, or may not work.  </w:t>
      </w:r>
      <w:r w:rsidR="00C80FED">
        <w:rPr>
          <w:rFonts w:ascii="Footlight MT Light" w:hAnsi="Footlight MT Light"/>
          <w:sz w:val="36"/>
          <w:szCs w:val="36"/>
        </w:rPr>
        <w:t>To encourage our Liturgy Committee</w:t>
      </w:r>
      <w:r w:rsidR="009F4F92">
        <w:rPr>
          <w:rFonts w:ascii="Footlight MT Light" w:hAnsi="Footlight MT Light"/>
          <w:sz w:val="36"/>
          <w:szCs w:val="36"/>
        </w:rPr>
        <w:t xml:space="preserve"> to be bold and steadfast, </w:t>
      </w:r>
      <w:r w:rsidR="005D18D5">
        <w:rPr>
          <w:rFonts w:ascii="Footlight MT Light" w:hAnsi="Footlight MT Light"/>
          <w:sz w:val="36"/>
          <w:szCs w:val="36"/>
        </w:rPr>
        <w:t>I spoke about “The Seven Last Words</w:t>
      </w:r>
      <w:r w:rsidR="005C012A">
        <w:rPr>
          <w:rFonts w:ascii="Footlight MT Light" w:hAnsi="Footlight MT Light"/>
          <w:sz w:val="36"/>
          <w:szCs w:val="36"/>
        </w:rPr>
        <w:t>…of the Church:</w:t>
      </w:r>
      <w:r w:rsidR="007506AC">
        <w:rPr>
          <w:rFonts w:ascii="Footlight MT Light" w:hAnsi="Footlight MT Light"/>
          <w:sz w:val="36"/>
          <w:szCs w:val="36"/>
        </w:rPr>
        <w:t xml:space="preserve"> We never did it like that before</w:t>
      </w:r>
      <w:r w:rsidR="003F5B4E">
        <w:rPr>
          <w:rFonts w:ascii="Footlight MT Light" w:hAnsi="Footlight MT Light"/>
          <w:sz w:val="36"/>
          <w:szCs w:val="36"/>
        </w:rPr>
        <w:t>.”</w:t>
      </w:r>
    </w:p>
    <w:p w14:paraId="66A33A32" w14:textId="41FE6C4F" w:rsidR="00DC7490" w:rsidRDefault="003F5B4E" w:rsidP="007F0957">
      <w:pPr>
        <w:jc w:val="both"/>
        <w:rPr>
          <w:rFonts w:ascii="Footlight MT Light" w:hAnsi="Footlight MT Light"/>
          <w:sz w:val="28"/>
          <w:szCs w:val="28"/>
        </w:rPr>
      </w:pPr>
      <w:r>
        <w:rPr>
          <w:rFonts w:ascii="Footlight MT Light" w:hAnsi="Footlight MT Light"/>
          <w:sz w:val="36"/>
          <w:szCs w:val="36"/>
        </w:rPr>
        <w:tab/>
      </w:r>
      <w:r w:rsidR="00025514">
        <w:rPr>
          <w:rFonts w:ascii="Footlight MT Light" w:hAnsi="Footlight MT Light"/>
          <w:sz w:val="36"/>
          <w:szCs w:val="36"/>
        </w:rPr>
        <w:t>Never to have done it like that before proves one thing: that we never did it that way</w:t>
      </w:r>
      <w:r w:rsidR="00BC1E9A">
        <w:rPr>
          <w:rFonts w:ascii="Footlight MT Light" w:hAnsi="Footlight MT Light"/>
          <w:sz w:val="36"/>
          <w:szCs w:val="36"/>
        </w:rPr>
        <w:t xml:space="preserve"> before.  It says nothing about how we should do it today</w:t>
      </w:r>
      <w:r w:rsidR="00B74136">
        <w:rPr>
          <w:rFonts w:ascii="Footlight MT Light" w:hAnsi="Footlight MT Light"/>
          <w:sz w:val="36"/>
          <w:szCs w:val="36"/>
        </w:rPr>
        <w:t xml:space="preserve">, or tomorrow.  Not all change is good.  but to reject all change </w:t>
      </w:r>
      <w:r w:rsidR="00D46D71">
        <w:rPr>
          <w:rFonts w:ascii="Footlight MT Light" w:hAnsi="Footlight MT Light"/>
          <w:sz w:val="36"/>
          <w:szCs w:val="36"/>
        </w:rPr>
        <w:t xml:space="preserve">is a refusal to grow.  </w:t>
      </w:r>
      <w:r w:rsidR="00371828">
        <w:rPr>
          <w:rFonts w:ascii="Footlight MT Light" w:hAnsi="Footlight MT Light"/>
          <w:sz w:val="36"/>
          <w:szCs w:val="36"/>
        </w:rPr>
        <w:t>No one has said it better that John Henry Newman: “To live is to change</w:t>
      </w:r>
      <w:r w:rsidR="00465BE5">
        <w:rPr>
          <w:rFonts w:ascii="Footlight MT Light" w:hAnsi="Footlight MT Light"/>
          <w:sz w:val="36"/>
          <w:szCs w:val="36"/>
        </w:rPr>
        <w:t>, and to be perfect is to have changed often.”</w:t>
      </w:r>
      <w:r w:rsidR="006F7D5B">
        <w:rPr>
          <w:rFonts w:ascii="Footlight MT Light" w:hAnsi="Footlight MT Light"/>
          <w:sz w:val="36"/>
          <w:szCs w:val="36"/>
        </w:rPr>
        <w:t xml:space="preserve"> </w:t>
      </w:r>
      <w:r w:rsidR="006F7D5B" w:rsidRPr="007118C0">
        <w:rPr>
          <w:rFonts w:ascii="Footlight MT Light" w:hAnsi="Footlight MT Light"/>
          <w:sz w:val="28"/>
          <w:szCs w:val="28"/>
        </w:rPr>
        <w:t>(Essay on Development of</w:t>
      </w:r>
      <w:r w:rsidR="007118C0" w:rsidRPr="007118C0">
        <w:rPr>
          <w:rFonts w:ascii="Footlight MT Light" w:hAnsi="Footlight MT Light"/>
          <w:sz w:val="28"/>
          <w:szCs w:val="28"/>
        </w:rPr>
        <w:t xml:space="preserve"> Christian Doctrine, #39)</w:t>
      </w:r>
      <w:r w:rsidR="003576E7">
        <w:rPr>
          <w:rFonts w:ascii="Footlight MT Light" w:hAnsi="Footlight MT Light"/>
          <w:sz w:val="28"/>
          <w:szCs w:val="28"/>
        </w:rPr>
        <w:t>.</w:t>
      </w:r>
    </w:p>
    <w:p w14:paraId="4C8BDC8D" w14:textId="1E1DC1E2" w:rsidR="0081220C" w:rsidRDefault="003E01C3" w:rsidP="00E75B62">
      <w:pPr>
        <w:ind w:firstLine="720"/>
        <w:jc w:val="both"/>
        <w:rPr>
          <w:rFonts w:ascii="Footlight MT Light" w:hAnsi="Footlight MT Light"/>
          <w:sz w:val="36"/>
          <w:szCs w:val="36"/>
        </w:rPr>
      </w:pPr>
      <w:r>
        <w:rPr>
          <w:rFonts w:ascii="Footlight MT Light" w:hAnsi="Footlight MT Light"/>
          <w:sz w:val="36"/>
          <w:szCs w:val="36"/>
        </w:rPr>
        <w:t>The parables are relevant</w:t>
      </w:r>
      <w:r w:rsidR="008B73C9">
        <w:rPr>
          <w:rFonts w:ascii="Footlight MT Light" w:hAnsi="Footlight MT Light"/>
          <w:sz w:val="36"/>
          <w:szCs w:val="36"/>
        </w:rPr>
        <w:t xml:space="preserve">, </w:t>
      </w:r>
      <w:r>
        <w:rPr>
          <w:rFonts w:ascii="Footlight MT Light" w:hAnsi="Footlight MT Light"/>
          <w:sz w:val="36"/>
          <w:szCs w:val="36"/>
        </w:rPr>
        <w:t>invitations of openness to change.</w:t>
      </w:r>
      <w:r w:rsidR="002F4200">
        <w:rPr>
          <w:rFonts w:ascii="Footlight MT Light" w:hAnsi="Footlight MT Light"/>
          <w:sz w:val="36"/>
          <w:szCs w:val="36"/>
        </w:rPr>
        <w:t xml:space="preserve">  </w:t>
      </w:r>
      <w:r w:rsidR="00557E13">
        <w:rPr>
          <w:rFonts w:ascii="Footlight MT Light" w:hAnsi="Footlight MT Light"/>
          <w:sz w:val="36"/>
          <w:szCs w:val="36"/>
        </w:rPr>
        <w:t xml:space="preserve">They make us uncomfortable.  They force us to decide where we are now, if we want to change, and what it entails.  </w:t>
      </w:r>
      <w:r w:rsidR="002F4200">
        <w:rPr>
          <w:rFonts w:ascii="Footlight MT Light" w:hAnsi="Footlight MT Light"/>
          <w:sz w:val="36"/>
          <w:szCs w:val="36"/>
        </w:rPr>
        <w:t>Teaching in parables is to make</w:t>
      </w:r>
      <w:r w:rsidR="00C014DB">
        <w:rPr>
          <w:rFonts w:ascii="Footlight MT Light" w:hAnsi="Footlight MT Light"/>
          <w:sz w:val="36"/>
          <w:szCs w:val="36"/>
        </w:rPr>
        <w:t xml:space="preserve"> people</w:t>
      </w:r>
      <w:r w:rsidR="00C40013">
        <w:rPr>
          <w:rFonts w:ascii="Footlight MT Light" w:hAnsi="Footlight MT Light"/>
          <w:sz w:val="36"/>
          <w:szCs w:val="36"/>
        </w:rPr>
        <w:t xml:space="preserve"> look and hear and realize</w:t>
      </w:r>
      <w:r w:rsidR="001D6BAC">
        <w:rPr>
          <w:rFonts w:ascii="Footlight MT Light" w:hAnsi="Footlight MT Light"/>
          <w:sz w:val="36"/>
          <w:szCs w:val="36"/>
        </w:rPr>
        <w:t xml:space="preserve"> they are not looking, hearing, and understanding.</w:t>
      </w:r>
      <w:r w:rsidR="0056163C">
        <w:rPr>
          <w:rFonts w:ascii="Footlight MT Light" w:hAnsi="Footlight MT Light"/>
          <w:sz w:val="36"/>
          <w:szCs w:val="36"/>
        </w:rPr>
        <w:t xml:space="preserve">  </w:t>
      </w:r>
      <w:r w:rsidR="00EE580F">
        <w:rPr>
          <w:rFonts w:ascii="Footlight MT Light" w:hAnsi="Footlight MT Light"/>
          <w:sz w:val="36"/>
          <w:szCs w:val="36"/>
        </w:rPr>
        <w:t xml:space="preserve">The hearts of the people have grown dull, and their ears are hard of hearing, and they have shut their eyes.  They are responsible for their own failure to perceive and respond.  </w:t>
      </w:r>
      <w:r w:rsidR="008B23B5">
        <w:rPr>
          <w:rFonts w:ascii="Footlight MT Light" w:hAnsi="Footlight MT Light"/>
          <w:sz w:val="36"/>
          <w:szCs w:val="36"/>
        </w:rPr>
        <w:t>They are not allowin</w:t>
      </w:r>
      <w:r w:rsidR="00E75CE7">
        <w:rPr>
          <w:rFonts w:ascii="Footlight MT Light" w:hAnsi="Footlight MT Light"/>
          <w:sz w:val="36"/>
          <w:szCs w:val="36"/>
        </w:rPr>
        <w:t>g Jesus to heal them</w:t>
      </w:r>
      <w:r w:rsidR="00C41F2D">
        <w:rPr>
          <w:rFonts w:ascii="Footlight MT Light" w:hAnsi="Footlight MT Light"/>
          <w:sz w:val="36"/>
          <w:szCs w:val="36"/>
        </w:rPr>
        <w:t>, convert them</w:t>
      </w:r>
      <w:r w:rsidR="006B67CF">
        <w:rPr>
          <w:rFonts w:ascii="Footlight MT Light" w:hAnsi="Footlight MT Light"/>
          <w:sz w:val="36"/>
          <w:szCs w:val="36"/>
        </w:rPr>
        <w:t>.</w:t>
      </w:r>
      <w:r w:rsidR="00E75CE7">
        <w:rPr>
          <w:rFonts w:ascii="Footlight MT Light" w:hAnsi="Footlight MT Light"/>
          <w:sz w:val="36"/>
          <w:szCs w:val="36"/>
        </w:rPr>
        <w:t xml:space="preserve">  </w:t>
      </w:r>
      <w:r w:rsidR="00EE580F">
        <w:rPr>
          <w:rFonts w:ascii="Footlight MT Light" w:hAnsi="Footlight MT Light"/>
          <w:sz w:val="36"/>
          <w:szCs w:val="36"/>
        </w:rPr>
        <w:t xml:space="preserve">But if they turn and repent, God who is gracious and merciful, would heal them. </w:t>
      </w:r>
    </w:p>
    <w:p w14:paraId="05694BD5" w14:textId="77777777" w:rsidR="007A6D82" w:rsidRDefault="007A6D82" w:rsidP="00E75B62">
      <w:pPr>
        <w:ind w:firstLine="720"/>
        <w:jc w:val="both"/>
        <w:rPr>
          <w:rFonts w:ascii="Footlight MT Light" w:hAnsi="Footlight MT Light"/>
          <w:sz w:val="36"/>
          <w:szCs w:val="36"/>
        </w:rPr>
      </w:pPr>
    </w:p>
    <w:p w14:paraId="1141D373" w14:textId="2D35124F" w:rsidR="00516DEE" w:rsidRDefault="00516DEE" w:rsidP="00516DEE">
      <w:pPr>
        <w:ind w:firstLine="720"/>
        <w:jc w:val="both"/>
        <w:rPr>
          <w:rFonts w:ascii="Footlight MT Light" w:hAnsi="Footlight MT Light"/>
          <w:sz w:val="36"/>
          <w:szCs w:val="36"/>
        </w:rPr>
      </w:pPr>
      <w:r>
        <w:rPr>
          <w:rFonts w:ascii="Footlight MT Light" w:hAnsi="Footlight MT Light"/>
          <w:sz w:val="36"/>
          <w:szCs w:val="36"/>
        </w:rPr>
        <w:t>Parables are intended to lead the people to perceive, hear, understand, repent and be healed.  Parables are intended to be transformed into an experience, into reality, into something that has power to transform people.  The soul has its own reality and parables take us there, into the deepest places.  They put us into touch with knowledge that we already know</w:t>
      </w:r>
      <w:r w:rsidR="001867FB">
        <w:rPr>
          <w:rFonts w:ascii="Footlight MT Light" w:hAnsi="Footlight MT Light"/>
          <w:sz w:val="36"/>
          <w:szCs w:val="36"/>
        </w:rPr>
        <w:t xml:space="preserve"> </w:t>
      </w:r>
      <w:proofErr w:type="spellStart"/>
      <w:r w:rsidR="00166DF5">
        <w:rPr>
          <w:rFonts w:ascii="Footlight MT Light" w:hAnsi="Footlight MT Light"/>
          <w:sz w:val="36"/>
          <w:szCs w:val="36"/>
        </w:rPr>
        <w:t>pp</w:t>
      </w:r>
      <w:r>
        <w:rPr>
          <w:rFonts w:ascii="Footlight MT Light" w:hAnsi="Footlight MT Light"/>
          <w:sz w:val="36"/>
          <w:szCs w:val="36"/>
        </w:rPr>
        <w:t>or</w:t>
      </w:r>
      <w:proofErr w:type="spellEnd"/>
      <w:r>
        <w:rPr>
          <w:rFonts w:ascii="Footlight MT Light" w:hAnsi="Footlight MT Light"/>
          <w:sz w:val="36"/>
          <w:szCs w:val="36"/>
        </w:rPr>
        <w:t xml:space="preserve"> forgotten how to use.</w:t>
      </w:r>
    </w:p>
    <w:p w14:paraId="17B9F804" w14:textId="3CB389B3" w:rsidR="00D5032F" w:rsidRDefault="00F51530" w:rsidP="00E04C2D">
      <w:pPr>
        <w:ind w:firstLine="720"/>
        <w:jc w:val="both"/>
        <w:rPr>
          <w:rFonts w:ascii="Footlight MT Light" w:hAnsi="Footlight MT Light"/>
          <w:sz w:val="36"/>
          <w:szCs w:val="36"/>
        </w:rPr>
      </w:pPr>
      <w:r>
        <w:rPr>
          <w:rFonts w:ascii="Footlight MT Light" w:hAnsi="Footlight MT Light"/>
          <w:sz w:val="36"/>
          <w:szCs w:val="36"/>
        </w:rPr>
        <w:t xml:space="preserve">All the parables, all of Scripture, </w:t>
      </w:r>
      <w:proofErr w:type="gramStart"/>
      <w:r>
        <w:rPr>
          <w:rFonts w:ascii="Footlight MT Light" w:hAnsi="Footlight MT Light"/>
          <w:sz w:val="36"/>
          <w:szCs w:val="36"/>
        </w:rPr>
        <w:t>is</w:t>
      </w:r>
      <w:proofErr w:type="gramEnd"/>
      <w:r>
        <w:rPr>
          <w:rFonts w:ascii="Footlight MT Light" w:hAnsi="Footlight MT Light"/>
          <w:sz w:val="36"/>
          <w:szCs w:val="36"/>
        </w:rPr>
        <w:t xml:space="preserve"> about us, telling us the truth about ourselves whether we want to deal with it or not, telling us what we are going to do with what we see in ourselves.  </w:t>
      </w:r>
      <w:proofErr w:type="gramStart"/>
      <w:r>
        <w:rPr>
          <w:rFonts w:ascii="Footlight MT Light" w:hAnsi="Footlight MT Light"/>
          <w:sz w:val="36"/>
          <w:szCs w:val="36"/>
        </w:rPr>
        <w:t>This conversion, this</w:t>
      </w:r>
      <w:proofErr w:type="gramEnd"/>
      <w:r>
        <w:rPr>
          <w:rFonts w:ascii="Footlight MT Light" w:hAnsi="Footlight MT Light"/>
          <w:sz w:val="36"/>
          <w:szCs w:val="36"/>
        </w:rPr>
        <w:t xml:space="preserve"> change </w:t>
      </w:r>
      <w:r w:rsidR="00940C7D">
        <w:rPr>
          <w:rFonts w:ascii="Footlight MT Light" w:hAnsi="Footlight MT Light"/>
          <w:sz w:val="36"/>
          <w:szCs w:val="36"/>
        </w:rPr>
        <w:t xml:space="preserve">is </w:t>
      </w:r>
      <w:r>
        <w:rPr>
          <w:rFonts w:ascii="Footlight MT Light" w:hAnsi="Footlight MT Light"/>
          <w:sz w:val="36"/>
          <w:szCs w:val="36"/>
        </w:rPr>
        <w:t xml:space="preserve">experienced together, because we are in this field together, a field of family, parish, fraternity, religious community, national boundaries, universal Church.  This field is watched for growth, increase, and yield.    </w:t>
      </w:r>
    </w:p>
    <w:p w14:paraId="56A44838" w14:textId="0D47D359" w:rsidR="003576E7" w:rsidRDefault="00756A7B" w:rsidP="00363E7E">
      <w:pPr>
        <w:ind w:firstLine="720"/>
        <w:jc w:val="both"/>
        <w:rPr>
          <w:rFonts w:ascii="Footlight MT Light" w:hAnsi="Footlight MT Light"/>
          <w:sz w:val="36"/>
          <w:szCs w:val="36"/>
        </w:rPr>
      </w:pPr>
      <w:r>
        <w:rPr>
          <w:rFonts w:ascii="Footlight MT Light" w:hAnsi="Footlight MT Light"/>
          <w:sz w:val="36"/>
          <w:szCs w:val="36"/>
        </w:rPr>
        <w:t>Jesus is not here</w:t>
      </w:r>
      <w:r w:rsidR="00D0201F">
        <w:rPr>
          <w:rFonts w:ascii="Footlight MT Light" w:hAnsi="Footlight MT Light"/>
          <w:sz w:val="36"/>
          <w:szCs w:val="36"/>
        </w:rPr>
        <w:t xml:space="preserve"> to bring judgment but to inspire repentance, </w:t>
      </w:r>
      <w:r w:rsidR="005F0F5F">
        <w:rPr>
          <w:rFonts w:ascii="Footlight MT Light" w:hAnsi="Footlight MT Light"/>
          <w:sz w:val="36"/>
          <w:szCs w:val="36"/>
        </w:rPr>
        <w:t xml:space="preserve">right </w:t>
      </w:r>
      <w:r w:rsidR="00D0201F">
        <w:rPr>
          <w:rFonts w:ascii="Footlight MT Light" w:hAnsi="Footlight MT Light"/>
          <w:sz w:val="36"/>
          <w:szCs w:val="36"/>
        </w:rPr>
        <w:t>living,</w:t>
      </w:r>
      <w:r w:rsidR="005F0F5F">
        <w:rPr>
          <w:rFonts w:ascii="Footlight MT Light" w:hAnsi="Footlight MT Light"/>
          <w:sz w:val="36"/>
          <w:szCs w:val="36"/>
        </w:rPr>
        <w:t xml:space="preserve"> correct interpretation</w:t>
      </w:r>
      <w:r w:rsidR="00EC4700">
        <w:rPr>
          <w:rFonts w:ascii="Footlight MT Light" w:hAnsi="Footlight MT Light"/>
          <w:sz w:val="36"/>
          <w:szCs w:val="36"/>
        </w:rPr>
        <w:t xml:space="preserve"> of the Law and Scriptures</w:t>
      </w:r>
      <w:r w:rsidR="00355F2E">
        <w:rPr>
          <w:rFonts w:ascii="Footlight MT Light" w:hAnsi="Footlight MT Light"/>
          <w:sz w:val="36"/>
          <w:szCs w:val="36"/>
        </w:rPr>
        <w:t>, and as a call to the Kingdom of God.</w:t>
      </w:r>
      <w:r w:rsidR="007971C2">
        <w:rPr>
          <w:rFonts w:ascii="Footlight MT Light" w:hAnsi="Footlight MT Light"/>
          <w:sz w:val="36"/>
          <w:szCs w:val="36"/>
        </w:rPr>
        <w:t xml:space="preserve">  </w:t>
      </w:r>
      <w:r w:rsidR="00E1484B">
        <w:rPr>
          <w:rFonts w:ascii="Footlight MT Light" w:hAnsi="Footlight MT Light"/>
          <w:sz w:val="36"/>
          <w:szCs w:val="36"/>
        </w:rPr>
        <w:t>Jesus</w:t>
      </w:r>
      <w:r w:rsidR="00745A83">
        <w:rPr>
          <w:rFonts w:ascii="Footlight MT Light" w:hAnsi="Footlight MT Light"/>
          <w:sz w:val="36"/>
          <w:szCs w:val="36"/>
        </w:rPr>
        <w:t xml:space="preserve">’ </w:t>
      </w:r>
      <w:r w:rsidR="00523A3D">
        <w:rPr>
          <w:rFonts w:ascii="Footlight MT Light" w:hAnsi="Footlight MT Light"/>
          <w:sz w:val="36"/>
          <w:szCs w:val="36"/>
        </w:rPr>
        <w:t>mission is to open the hearts and minds of the people so that</w:t>
      </w:r>
      <w:r w:rsidR="00E73561">
        <w:rPr>
          <w:rFonts w:ascii="Footlight MT Light" w:hAnsi="Footlight MT Light"/>
          <w:sz w:val="36"/>
          <w:szCs w:val="36"/>
        </w:rPr>
        <w:t>, through repentance, they</w:t>
      </w:r>
      <w:r w:rsidR="00823F6C">
        <w:rPr>
          <w:rFonts w:ascii="Footlight MT Light" w:hAnsi="Footlight MT Light"/>
          <w:sz w:val="36"/>
          <w:szCs w:val="36"/>
        </w:rPr>
        <w:t xml:space="preserve"> would find and follow the way to God.</w:t>
      </w:r>
      <w:r w:rsidR="00355F2E">
        <w:rPr>
          <w:rFonts w:ascii="Footlight MT Light" w:hAnsi="Footlight MT Light"/>
          <w:sz w:val="36"/>
          <w:szCs w:val="36"/>
        </w:rPr>
        <w:t xml:space="preserve">  </w:t>
      </w:r>
      <w:r w:rsidR="00D0201F">
        <w:rPr>
          <w:rFonts w:ascii="Footlight MT Light" w:hAnsi="Footlight MT Light"/>
          <w:sz w:val="36"/>
          <w:szCs w:val="36"/>
        </w:rPr>
        <w:t xml:space="preserve"> </w:t>
      </w:r>
    </w:p>
    <w:p w14:paraId="62B95115" w14:textId="473136EA" w:rsidR="00AA1545" w:rsidRPr="003576E7" w:rsidRDefault="00B82527" w:rsidP="002663EC">
      <w:pPr>
        <w:ind w:firstLine="720"/>
        <w:jc w:val="both"/>
        <w:rPr>
          <w:rFonts w:ascii="Footlight MT Light" w:hAnsi="Footlight MT Light"/>
          <w:sz w:val="36"/>
          <w:szCs w:val="36"/>
        </w:rPr>
      </w:pPr>
      <w:r>
        <w:rPr>
          <w:rFonts w:ascii="Footlight MT Light" w:hAnsi="Footlight MT Light"/>
          <w:sz w:val="36"/>
          <w:szCs w:val="36"/>
        </w:rPr>
        <w:t>W</w:t>
      </w:r>
      <w:r w:rsidR="005844FB">
        <w:rPr>
          <w:rFonts w:ascii="Footlight MT Light" w:hAnsi="Footlight MT Light"/>
          <w:sz w:val="36"/>
          <w:szCs w:val="36"/>
        </w:rPr>
        <w:t xml:space="preserve">ho is the </w:t>
      </w:r>
      <w:r w:rsidR="00A04BFA">
        <w:rPr>
          <w:rFonts w:ascii="Footlight MT Light" w:hAnsi="Footlight MT Light"/>
          <w:sz w:val="36"/>
          <w:szCs w:val="36"/>
        </w:rPr>
        <w:t>Sower</w:t>
      </w:r>
      <w:r>
        <w:rPr>
          <w:rFonts w:ascii="Footlight MT Light" w:hAnsi="Footlight MT Light"/>
          <w:sz w:val="36"/>
          <w:szCs w:val="36"/>
        </w:rPr>
        <w:t xml:space="preserve"> in this story?</w:t>
      </w:r>
      <w:r w:rsidR="002663EC">
        <w:rPr>
          <w:rFonts w:ascii="Footlight MT Light" w:hAnsi="Footlight MT Light"/>
          <w:sz w:val="36"/>
          <w:szCs w:val="36"/>
        </w:rPr>
        <w:t xml:space="preserve">  We are.  We are the </w:t>
      </w:r>
      <w:proofErr w:type="spellStart"/>
      <w:r w:rsidR="002663EC">
        <w:rPr>
          <w:rFonts w:ascii="Footlight MT Light" w:hAnsi="Footlight MT Light"/>
          <w:sz w:val="36"/>
          <w:szCs w:val="36"/>
        </w:rPr>
        <w:t>sower</w:t>
      </w:r>
      <w:proofErr w:type="spellEnd"/>
      <w:r w:rsidR="009F1583">
        <w:rPr>
          <w:rFonts w:ascii="Footlight MT Light" w:hAnsi="Footlight MT Light"/>
          <w:sz w:val="36"/>
          <w:szCs w:val="36"/>
        </w:rPr>
        <w:t xml:space="preserve"> </w:t>
      </w:r>
      <w:r w:rsidR="00303E29">
        <w:rPr>
          <w:rFonts w:ascii="Footlight MT Light" w:hAnsi="Footlight MT Light"/>
          <w:sz w:val="36"/>
          <w:szCs w:val="36"/>
        </w:rPr>
        <w:t xml:space="preserve">because we are trying to make things grow.  </w:t>
      </w:r>
      <w:r w:rsidR="0036555C">
        <w:rPr>
          <w:rFonts w:ascii="Footlight MT Light" w:hAnsi="Footlight MT Light"/>
          <w:sz w:val="36"/>
          <w:szCs w:val="36"/>
        </w:rPr>
        <w:t xml:space="preserve">What are we trying </w:t>
      </w:r>
      <w:proofErr w:type="gramStart"/>
      <w:r w:rsidR="0036555C">
        <w:rPr>
          <w:rFonts w:ascii="Footlight MT Light" w:hAnsi="Footlight MT Light"/>
          <w:sz w:val="36"/>
          <w:szCs w:val="36"/>
        </w:rPr>
        <w:t>to make</w:t>
      </w:r>
      <w:proofErr w:type="gramEnd"/>
      <w:r w:rsidR="0036555C">
        <w:rPr>
          <w:rFonts w:ascii="Footlight MT Light" w:hAnsi="Footlight MT Light"/>
          <w:sz w:val="36"/>
          <w:szCs w:val="36"/>
        </w:rPr>
        <w:t xml:space="preserve"> grow?  Any good thing</w:t>
      </w:r>
      <w:r w:rsidR="0094707A">
        <w:rPr>
          <w:rFonts w:ascii="Footlight MT Light" w:hAnsi="Footlight MT Light"/>
          <w:sz w:val="36"/>
          <w:szCs w:val="36"/>
        </w:rPr>
        <w:t>, and noble purpose which we have in life</w:t>
      </w:r>
      <w:r w:rsidR="00BD2892">
        <w:rPr>
          <w:rFonts w:ascii="Footlight MT Light" w:hAnsi="Footlight MT Light"/>
          <w:sz w:val="36"/>
          <w:szCs w:val="36"/>
        </w:rPr>
        <w:t xml:space="preserve">: spouses try </w:t>
      </w:r>
      <w:r w:rsidR="00EE1C64">
        <w:rPr>
          <w:rFonts w:ascii="Footlight MT Light" w:hAnsi="Footlight MT Light"/>
          <w:sz w:val="36"/>
          <w:szCs w:val="36"/>
        </w:rPr>
        <w:t>to make their marriage grow, to deepen it and to make it more life-giving</w:t>
      </w:r>
      <w:r w:rsidR="00A9646C">
        <w:rPr>
          <w:rFonts w:ascii="Footlight MT Light" w:hAnsi="Footlight MT Light"/>
          <w:sz w:val="36"/>
          <w:szCs w:val="36"/>
        </w:rPr>
        <w:t>; parents try to make their children grow so that</w:t>
      </w:r>
      <w:r w:rsidR="006007C2">
        <w:rPr>
          <w:rFonts w:ascii="Footlight MT Light" w:hAnsi="Footlight MT Light"/>
          <w:sz w:val="36"/>
          <w:szCs w:val="36"/>
        </w:rPr>
        <w:t xml:space="preserve"> they become responsible adults, believing Christians; we try to make o</w:t>
      </w:r>
      <w:r w:rsidR="00CA65B3">
        <w:rPr>
          <w:rFonts w:ascii="Footlight MT Light" w:hAnsi="Footlight MT Light"/>
          <w:sz w:val="36"/>
          <w:szCs w:val="36"/>
        </w:rPr>
        <w:t xml:space="preserve">ur work productive to benefit others; </w:t>
      </w:r>
      <w:r w:rsidR="00A1245E">
        <w:rPr>
          <w:rFonts w:ascii="Footlight MT Light" w:hAnsi="Footlight MT Light"/>
          <w:sz w:val="36"/>
          <w:szCs w:val="36"/>
        </w:rPr>
        <w:t>famil</w:t>
      </w:r>
      <w:r w:rsidR="00C82EC5">
        <w:rPr>
          <w:rFonts w:ascii="Footlight MT Light" w:hAnsi="Footlight MT Light"/>
          <w:sz w:val="36"/>
          <w:szCs w:val="36"/>
        </w:rPr>
        <w:t xml:space="preserve">y </w:t>
      </w:r>
      <w:r w:rsidR="002018CA">
        <w:rPr>
          <w:rFonts w:ascii="Footlight MT Light" w:hAnsi="Footlight MT Light"/>
          <w:sz w:val="36"/>
          <w:szCs w:val="36"/>
        </w:rPr>
        <w:t>members</w:t>
      </w:r>
      <w:r w:rsidR="00A1245E">
        <w:rPr>
          <w:rFonts w:ascii="Footlight MT Light" w:hAnsi="Footlight MT Light"/>
          <w:sz w:val="36"/>
          <w:szCs w:val="36"/>
        </w:rPr>
        <w:t xml:space="preserve"> try to keep themselves united</w:t>
      </w:r>
      <w:r w:rsidR="00A04BFA">
        <w:rPr>
          <w:rFonts w:ascii="Footlight MT Light" w:hAnsi="Footlight MT Light"/>
          <w:sz w:val="36"/>
          <w:szCs w:val="36"/>
        </w:rPr>
        <w:t xml:space="preserve"> </w:t>
      </w:r>
      <w:r w:rsidR="00F032B7">
        <w:rPr>
          <w:rFonts w:ascii="Footlight MT Light" w:hAnsi="Footlight MT Light"/>
          <w:sz w:val="36"/>
          <w:szCs w:val="36"/>
        </w:rPr>
        <w:t>and respectful</w:t>
      </w:r>
      <w:r w:rsidR="00642694">
        <w:rPr>
          <w:rFonts w:ascii="Footlight MT Light" w:hAnsi="Footlight MT Light"/>
          <w:sz w:val="36"/>
          <w:szCs w:val="36"/>
        </w:rPr>
        <w:t>, to care</w:t>
      </w:r>
      <w:r w:rsidR="00212C05">
        <w:rPr>
          <w:rFonts w:ascii="Footlight MT Light" w:hAnsi="Footlight MT Light"/>
          <w:sz w:val="36"/>
          <w:szCs w:val="36"/>
        </w:rPr>
        <w:t xml:space="preserve"> </w:t>
      </w:r>
      <w:r w:rsidR="00805C62">
        <w:rPr>
          <w:rFonts w:ascii="Footlight MT Light" w:hAnsi="Footlight MT Light"/>
          <w:sz w:val="36"/>
          <w:szCs w:val="36"/>
        </w:rPr>
        <w:t xml:space="preserve">for </w:t>
      </w:r>
      <w:r w:rsidR="00D72F00">
        <w:rPr>
          <w:rFonts w:ascii="Footlight MT Light" w:hAnsi="Footlight MT Light"/>
          <w:sz w:val="36"/>
          <w:szCs w:val="36"/>
        </w:rPr>
        <w:t xml:space="preserve">an infirm </w:t>
      </w:r>
      <w:r w:rsidR="002466D3">
        <w:rPr>
          <w:rFonts w:ascii="Footlight MT Light" w:hAnsi="Footlight MT Light"/>
          <w:sz w:val="36"/>
          <w:szCs w:val="36"/>
        </w:rPr>
        <w:t>loved one</w:t>
      </w:r>
      <w:r w:rsidR="00D72F00">
        <w:rPr>
          <w:rFonts w:ascii="Footlight MT Light" w:hAnsi="Footlight MT Light"/>
          <w:sz w:val="36"/>
          <w:szCs w:val="36"/>
        </w:rPr>
        <w:t xml:space="preserve"> in the home</w:t>
      </w:r>
      <w:r w:rsidR="007A23EA">
        <w:rPr>
          <w:rFonts w:ascii="Footlight MT Light" w:hAnsi="Footlight MT Light"/>
          <w:sz w:val="36"/>
          <w:szCs w:val="36"/>
        </w:rPr>
        <w:t>; all persons of good will</w:t>
      </w:r>
      <w:r w:rsidR="009E3978">
        <w:rPr>
          <w:rFonts w:ascii="Footlight MT Light" w:hAnsi="Footlight MT Light"/>
          <w:sz w:val="36"/>
          <w:szCs w:val="36"/>
        </w:rPr>
        <w:t xml:space="preserve"> be</w:t>
      </w:r>
      <w:r w:rsidR="00E91337">
        <w:rPr>
          <w:rFonts w:ascii="Footlight MT Light" w:hAnsi="Footlight MT Light"/>
          <w:sz w:val="36"/>
          <w:szCs w:val="36"/>
        </w:rPr>
        <w:t>ing</w:t>
      </w:r>
      <w:r w:rsidR="009E3978">
        <w:rPr>
          <w:rFonts w:ascii="Footlight MT Light" w:hAnsi="Footlight MT Light"/>
          <w:sz w:val="36"/>
          <w:szCs w:val="36"/>
        </w:rPr>
        <w:t xml:space="preserve"> more conscious of the weak and the marginalized</w:t>
      </w:r>
      <w:r w:rsidR="00F60A0D">
        <w:rPr>
          <w:rFonts w:ascii="Footlight MT Light" w:hAnsi="Footlight MT Light"/>
          <w:sz w:val="36"/>
          <w:szCs w:val="36"/>
        </w:rPr>
        <w:t>, protecting the environment, supporting the dignity of every hu</w:t>
      </w:r>
      <w:r w:rsidR="00740E3F">
        <w:rPr>
          <w:rFonts w:ascii="Footlight MT Light" w:hAnsi="Footlight MT Light"/>
          <w:sz w:val="36"/>
          <w:szCs w:val="36"/>
        </w:rPr>
        <w:t xml:space="preserve">man being.  Whatever </w:t>
      </w:r>
      <w:r w:rsidR="001236B2">
        <w:rPr>
          <w:rFonts w:ascii="Footlight MT Light" w:hAnsi="Footlight MT Light"/>
          <w:sz w:val="36"/>
          <w:szCs w:val="36"/>
        </w:rPr>
        <w:t xml:space="preserve">good </w:t>
      </w:r>
      <w:proofErr w:type="gramStart"/>
      <w:r w:rsidR="001236B2">
        <w:rPr>
          <w:rFonts w:ascii="Footlight MT Light" w:hAnsi="Footlight MT Light"/>
          <w:sz w:val="36"/>
          <w:szCs w:val="36"/>
        </w:rPr>
        <w:t>thing</w:t>
      </w:r>
      <w:proofErr w:type="gramEnd"/>
      <w:r w:rsidR="001236B2">
        <w:rPr>
          <w:rFonts w:ascii="Footlight MT Light" w:hAnsi="Footlight MT Light"/>
          <w:sz w:val="36"/>
          <w:szCs w:val="36"/>
        </w:rPr>
        <w:t xml:space="preserve"> we try to do, we are the Sower</w:t>
      </w:r>
      <w:r w:rsidR="001C0AAF">
        <w:rPr>
          <w:rFonts w:ascii="Footlight MT Light" w:hAnsi="Footlight MT Light"/>
          <w:sz w:val="36"/>
          <w:szCs w:val="36"/>
        </w:rPr>
        <w:t xml:space="preserve"> trying to make things grow.</w:t>
      </w:r>
    </w:p>
    <w:p w14:paraId="47601B6A" w14:textId="05D48DA9" w:rsidR="007F0957" w:rsidRPr="000B1C57" w:rsidRDefault="00DC7490" w:rsidP="007F0957">
      <w:pPr>
        <w:jc w:val="both"/>
        <w:rPr>
          <w:rFonts w:ascii="Footlight MT Light" w:hAnsi="Footlight MT Light"/>
          <w:sz w:val="28"/>
          <w:szCs w:val="28"/>
        </w:rPr>
      </w:pPr>
      <w:r>
        <w:rPr>
          <w:rFonts w:ascii="Footlight MT Light" w:hAnsi="Footlight MT Light"/>
          <w:sz w:val="28"/>
          <w:szCs w:val="28"/>
        </w:rPr>
        <w:tab/>
      </w:r>
      <w:r w:rsidR="00A9256B" w:rsidRPr="007118C0">
        <w:rPr>
          <w:rFonts w:ascii="Footlight MT Light" w:hAnsi="Footlight MT Light"/>
          <w:sz w:val="28"/>
          <w:szCs w:val="28"/>
        </w:rPr>
        <w:t xml:space="preserve">  </w:t>
      </w:r>
      <w:r w:rsidR="008A0C03" w:rsidRPr="007118C0">
        <w:rPr>
          <w:rFonts w:ascii="Footlight MT Light" w:hAnsi="Footlight MT Light"/>
          <w:sz w:val="28"/>
          <w:szCs w:val="28"/>
        </w:rPr>
        <w:t xml:space="preserve"> </w:t>
      </w:r>
    </w:p>
    <w:sectPr w:rsidR="007F0957" w:rsidRPr="000B1C57" w:rsidSect="007F0957">
      <w:headerReference w:type="default" r:id="rId6"/>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B945" w14:textId="77777777" w:rsidR="009A5071" w:rsidRDefault="009A5071" w:rsidP="007F0957">
      <w:pPr>
        <w:spacing w:after="0" w:line="240" w:lineRule="auto"/>
      </w:pPr>
      <w:r>
        <w:separator/>
      </w:r>
    </w:p>
  </w:endnote>
  <w:endnote w:type="continuationSeparator" w:id="0">
    <w:p w14:paraId="07DEB8E0" w14:textId="77777777" w:rsidR="009A5071" w:rsidRDefault="009A5071" w:rsidP="007F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CA92" w14:textId="77777777" w:rsidR="009A5071" w:rsidRDefault="009A5071" w:rsidP="007F0957">
      <w:pPr>
        <w:spacing w:after="0" w:line="240" w:lineRule="auto"/>
      </w:pPr>
      <w:r>
        <w:separator/>
      </w:r>
    </w:p>
  </w:footnote>
  <w:footnote w:type="continuationSeparator" w:id="0">
    <w:p w14:paraId="44ED720C" w14:textId="77777777" w:rsidR="009A5071" w:rsidRDefault="009A5071" w:rsidP="007F0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636453"/>
      <w:docPartObj>
        <w:docPartGallery w:val="Page Numbers (Margins)"/>
        <w:docPartUnique/>
      </w:docPartObj>
    </w:sdtPr>
    <w:sdtContent>
      <w:p w14:paraId="3F23DA10" w14:textId="27C531EA" w:rsidR="007F0957" w:rsidRDefault="007F0957">
        <w:pPr>
          <w:pStyle w:val="Header"/>
        </w:pPr>
        <w:r>
          <w:rPr>
            <w:noProof/>
          </w:rPr>
          <mc:AlternateContent>
            <mc:Choice Requires="wps">
              <w:drawing>
                <wp:anchor distT="0" distB="0" distL="114300" distR="114300" simplePos="0" relativeHeight="251659264" behindDoc="0" locked="0" layoutInCell="0" allowOverlap="1" wp14:anchorId="0B72AE24" wp14:editId="2EBE14BB">
                  <wp:simplePos x="0" y="0"/>
                  <wp:positionH relativeFrom="rightMargin">
                    <wp:align>center</wp:align>
                  </wp:positionH>
                  <wp:positionV relativeFrom="margin">
                    <wp:align>bottom</wp:align>
                  </wp:positionV>
                  <wp:extent cx="510540" cy="2183130"/>
                  <wp:effectExtent l="0" t="0" r="3810" b="0"/>
                  <wp:wrapNone/>
                  <wp:docPr id="14546544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F4EDA" w14:textId="77777777" w:rsidR="007F0957" w:rsidRDefault="007F095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72AE24"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98F4EDA" w14:textId="77777777" w:rsidR="007F0957" w:rsidRDefault="007F095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57"/>
    <w:rsid w:val="000175F3"/>
    <w:rsid w:val="00025514"/>
    <w:rsid w:val="000569F1"/>
    <w:rsid w:val="00073F47"/>
    <w:rsid w:val="00080B12"/>
    <w:rsid w:val="00083B94"/>
    <w:rsid w:val="00086782"/>
    <w:rsid w:val="00097107"/>
    <w:rsid w:val="000B1C57"/>
    <w:rsid w:val="000C4ABB"/>
    <w:rsid w:val="000E0FBD"/>
    <w:rsid w:val="001236B2"/>
    <w:rsid w:val="00157CC4"/>
    <w:rsid w:val="00166DF5"/>
    <w:rsid w:val="0017645E"/>
    <w:rsid w:val="001866F7"/>
    <w:rsid w:val="001867FB"/>
    <w:rsid w:val="001C0AAF"/>
    <w:rsid w:val="001D6BAC"/>
    <w:rsid w:val="001F0DF8"/>
    <w:rsid w:val="002018CA"/>
    <w:rsid w:val="00212C05"/>
    <w:rsid w:val="002466D3"/>
    <w:rsid w:val="00263822"/>
    <w:rsid w:val="002663EC"/>
    <w:rsid w:val="0029443B"/>
    <w:rsid w:val="002C33B2"/>
    <w:rsid w:val="002F4200"/>
    <w:rsid w:val="00303E29"/>
    <w:rsid w:val="00324801"/>
    <w:rsid w:val="00355F2E"/>
    <w:rsid w:val="003576E7"/>
    <w:rsid w:val="00363E7E"/>
    <w:rsid w:val="0036555C"/>
    <w:rsid w:val="00371828"/>
    <w:rsid w:val="003751BC"/>
    <w:rsid w:val="003833AB"/>
    <w:rsid w:val="003B43EA"/>
    <w:rsid w:val="003D2BFA"/>
    <w:rsid w:val="003E01C3"/>
    <w:rsid w:val="003F091A"/>
    <w:rsid w:val="003F5B4E"/>
    <w:rsid w:val="003F6F59"/>
    <w:rsid w:val="00407B5B"/>
    <w:rsid w:val="00421335"/>
    <w:rsid w:val="0044320C"/>
    <w:rsid w:val="00465BE5"/>
    <w:rsid w:val="00466823"/>
    <w:rsid w:val="004A7B4F"/>
    <w:rsid w:val="00516DEE"/>
    <w:rsid w:val="00523A3D"/>
    <w:rsid w:val="0054157F"/>
    <w:rsid w:val="0054736F"/>
    <w:rsid w:val="00557E13"/>
    <w:rsid w:val="0056163C"/>
    <w:rsid w:val="005844FB"/>
    <w:rsid w:val="005A5812"/>
    <w:rsid w:val="005C012A"/>
    <w:rsid w:val="005D1740"/>
    <w:rsid w:val="005D18D5"/>
    <w:rsid w:val="005D4203"/>
    <w:rsid w:val="005F0F5F"/>
    <w:rsid w:val="006007C2"/>
    <w:rsid w:val="0060331D"/>
    <w:rsid w:val="0061546D"/>
    <w:rsid w:val="00642694"/>
    <w:rsid w:val="006976C5"/>
    <w:rsid w:val="006B67CF"/>
    <w:rsid w:val="006C0B7B"/>
    <w:rsid w:val="006F054F"/>
    <w:rsid w:val="006F7D5B"/>
    <w:rsid w:val="0071108B"/>
    <w:rsid w:val="007118C0"/>
    <w:rsid w:val="00722381"/>
    <w:rsid w:val="00731383"/>
    <w:rsid w:val="0073719B"/>
    <w:rsid w:val="00737518"/>
    <w:rsid w:val="00740E3F"/>
    <w:rsid w:val="00745A83"/>
    <w:rsid w:val="007506AC"/>
    <w:rsid w:val="00756A7B"/>
    <w:rsid w:val="00760DD3"/>
    <w:rsid w:val="00785486"/>
    <w:rsid w:val="00791818"/>
    <w:rsid w:val="00793C8D"/>
    <w:rsid w:val="007971C2"/>
    <w:rsid w:val="007A0911"/>
    <w:rsid w:val="007A23EA"/>
    <w:rsid w:val="007A2CE1"/>
    <w:rsid w:val="007A6D82"/>
    <w:rsid w:val="007A7A04"/>
    <w:rsid w:val="007E0DFB"/>
    <w:rsid w:val="007F0957"/>
    <w:rsid w:val="007F2ED8"/>
    <w:rsid w:val="007F3B16"/>
    <w:rsid w:val="00805C62"/>
    <w:rsid w:val="0081220C"/>
    <w:rsid w:val="008139B5"/>
    <w:rsid w:val="00823F6C"/>
    <w:rsid w:val="0084630C"/>
    <w:rsid w:val="00853B06"/>
    <w:rsid w:val="00856C40"/>
    <w:rsid w:val="008838A6"/>
    <w:rsid w:val="00894196"/>
    <w:rsid w:val="008A0C03"/>
    <w:rsid w:val="008B23B5"/>
    <w:rsid w:val="008B5711"/>
    <w:rsid w:val="008B73C9"/>
    <w:rsid w:val="009217AB"/>
    <w:rsid w:val="00940C7D"/>
    <w:rsid w:val="0094707A"/>
    <w:rsid w:val="00953F3E"/>
    <w:rsid w:val="009906A4"/>
    <w:rsid w:val="009A5071"/>
    <w:rsid w:val="009C35C5"/>
    <w:rsid w:val="009D0FAA"/>
    <w:rsid w:val="009E3978"/>
    <w:rsid w:val="009E52D7"/>
    <w:rsid w:val="009F1583"/>
    <w:rsid w:val="009F4F92"/>
    <w:rsid w:val="009F744E"/>
    <w:rsid w:val="00A02168"/>
    <w:rsid w:val="00A035A5"/>
    <w:rsid w:val="00A04BFA"/>
    <w:rsid w:val="00A1245E"/>
    <w:rsid w:val="00A23483"/>
    <w:rsid w:val="00A4072D"/>
    <w:rsid w:val="00A53291"/>
    <w:rsid w:val="00A64B51"/>
    <w:rsid w:val="00A64BF7"/>
    <w:rsid w:val="00A9256B"/>
    <w:rsid w:val="00A9646C"/>
    <w:rsid w:val="00AA1545"/>
    <w:rsid w:val="00AB60FF"/>
    <w:rsid w:val="00AF020D"/>
    <w:rsid w:val="00AF286F"/>
    <w:rsid w:val="00AF5206"/>
    <w:rsid w:val="00AF7E5C"/>
    <w:rsid w:val="00B74136"/>
    <w:rsid w:val="00B770C3"/>
    <w:rsid w:val="00B82527"/>
    <w:rsid w:val="00B87500"/>
    <w:rsid w:val="00BC1E9A"/>
    <w:rsid w:val="00BC577C"/>
    <w:rsid w:val="00BD162D"/>
    <w:rsid w:val="00BD2892"/>
    <w:rsid w:val="00BD5EA4"/>
    <w:rsid w:val="00BE782C"/>
    <w:rsid w:val="00C014DB"/>
    <w:rsid w:val="00C214ED"/>
    <w:rsid w:val="00C40013"/>
    <w:rsid w:val="00C41B13"/>
    <w:rsid w:val="00C41F2D"/>
    <w:rsid w:val="00C44E78"/>
    <w:rsid w:val="00C46F8B"/>
    <w:rsid w:val="00C656A7"/>
    <w:rsid w:val="00C726A7"/>
    <w:rsid w:val="00C80FED"/>
    <w:rsid w:val="00C82EC5"/>
    <w:rsid w:val="00C91F2A"/>
    <w:rsid w:val="00CA3469"/>
    <w:rsid w:val="00CA360D"/>
    <w:rsid w:val="00CA65B3"/>
    <w:rsid w:val="00CB34E5"/>
    <w:rsid w:val="00CC0383"/>
    <w:rsid w:val="00CC58CF"/>
    <w:rsid w:val="00CD21F8"/>
    <w:rsid w:val="00D0201F"/>
    <w:rsid w:val="00D44A27"/>
    <w:rsid w:val="00D46441"/>
    <w:rsid w:val="00D46D71"/>
    <w:rsid w:val="00D5032F"/>
    <w:rsid w:val="00D72F00"/>
    <w:rsid w:val="00DC7490"/>
    <w:rsid w:val="00DD66A9"/>
    <w:rsid w:val="00DF3AF8"/>
    <w:rsid w:val="00E04C2D"/>
    <w:rsid w:val="00E1484B"/>
    <w:rsid w:val="00E179BA"/>
    <w:rsid w:val="00E60B58"/>
    <w:rsid w:val="00E727DA"/>
    <w:rsid w:val="00E73561"/>
    <w:rsid w:val="00E75B62"/>
    <w:rsid w:val="00E75CE7"/>
    <w:rsid w:val="00E833AE"/>
    <w:rsid w:val="00E912A2"/>
    <w:rsid w:val="00E91337"/>
    <w:rsid w:val="00EA7579"/>
    <w:rsid w:val="00EC41CF"/>
    <w:rsid w:val="00EC4700"/>
    <w:rsid w:val="00ED45B7"/>
    <w:rsid w:val="00EE1C64"/>
    <w:rsid w:val="00EE580F"/>
    <w:rsid w:val="00EF2E9D"/>
    <w:rsid w:val="00F032B7"/>
    <w:rsid w:val="00F17ECD"/>
    <w:rsid w:val="00F21FE0"/>
    <w:rsid w:val="00F35CEE"/>
    <w:rsid w:val="00F51530"/>
    <w:rsid w:val="00F60853"/>
    <w:rsid w:val="00F60A0D"/>
    <w:rsid w:val="00F7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ADEAC"/>
  <w15:chartTrackingRefBased/>
  <w15:docId w15:val="{AF7E83D6-0EFE-43BF-ADF4-21BF1904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3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9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957"/>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7F095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095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095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F09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09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09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09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9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957"/>
    <w:rPr>
      <w:rFonts w:asciiTheme="majorHAnsi" w:eastAsiaTheme="majorEastAsia" w:hAnsiTheme="majorHAnsi" w:cstheme="majorBidi"/>
      <w:color w:val="2F5496" w:themeColor="accent1" w:themeShade="BF"/>
      <w:szCs w:val="32"/>
    </w:rPr>
  </w:style>
  <w:style w:type="character" w:customStyle="1" w:styleId="Heading3Char">
    <w:name w:val="Heading 3 Char"/>
    <w:basedOn w:val="DefaultParagraphFont"/>
    <w:link w:val="Heading3"/>
    <w:uiPriority w:val="9"/>
    <w:semiHidden/>
    <w:rsid w:val="007F09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9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F09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F09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09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09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09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0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9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9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0957"/>
    <w:pPr>
      <w:spacing w:before="160"/>
      <w:jc w:val="center"/>
    </w:pPr>
    <w:rPr>
      <w:i/>
      <w:iCs/>
      <w:color w:val="404040" w:themeColor="text1" w:themeTint="BF"/>
    </w:rPr>
  </w:style>
  <w:style w:type="character" w:customStyle="1" w:styleId="QuoteChar">
    <w:name w:val="Quote Char"/>
    <w:basedOn w:val="DefaultParagraphFont"/>
    <w:link w:val="Quote"/>
    <w:uiPriority w:val="29"/>
    <w:rsid w:val="007F0957"/>
    <w:rPr>
      <w:i/>
      <w:iCs/>
      <w:color w:val="404040" w:themeColor="text1" w:themeTint="BF"/>
    </w:rPr>
  </w:style>
  <w:style w:type="paragraph" w:styleId="ListParagraph">
    <w:name w:val="List Paragraph"/>
    <w:basedOn w:val="Normal"/>
    <w:uiPriority w:val="34"/>
    <w:qFormat/>
    <w:rsid w:val="007F0957"/>
    <w:pPr>
      <w:ind w:left="720"/>
      <w:contextualSpacing/>
    </w:pPr>
  </w:style>
  <w:style w:type="character" w:styleId="IntenseEmphasis">
    <w:name w:val="Intense Emphasis"/>
    <w:basedOn w:val="DefaultParagraphFont"/>
    <w:uiPriority w:val="21"/>
    <w:qFormat/>
    <w:rsid w:val="007F0957"/>
    <w:rPr>
      <w:i/>
      <w:iCs/>
      <w:color w:val="2F5496" w:themeColor="accent1" w:themeShade="BF"/>
    </w:rPr>
  </w:style>
  <w:style w:type="paragraph" w:styleId="IntenseQuote">
    <w:name w:val="Intense Quote"/>
    <w:basedOn w:val="Normal"/>
    <w:next w:val="Normal"/>
    <w:link w:val="IntenseQuoteChar"/>
    <w:uiPriority w:val="30"/>
    <w:qFormat/>
    <w:rsid w:val="007F0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957"/>
    <w:rPr>
      <w:i/>
      <w:iCs/>
      <w:color w:val="2F5496" w:themeColor="accent1" w:themeShade="BF"/>
    </w:rPr>
  </w:style>
  <w:style w:type="character" w:styleId="IntenseReference">
    <w:name w:val="Intense Reference"/>
    <w:basedOn w:val="DefaultParagraphFont"/>
    <w:uiPriority w:val="32"/>
    <w:qFormat/>
    <w:rsid w:val="007F0957"/>
    <w:rPr>
      <w:b/>
      <w:bCs/>
      <w:smallCaps/>
      <w:color w:val="2F5496" w:themeColor="accent1" w:themeShade="BF"/>
      <w:spacing w:val="5"/>
    </w:rPr>
  </w:style>
  <w:style w:type="paragraph" w:styleId="Header">
    <w:name w:val="header"/>
    <w:basedOn w:val="Normal"/>
    <w:link w:val="HeaderChar"/>
    <w:uiPriority w:val="99"/>
    <w:unhideWhenUsed/>
    <w:rsid w:val="007F0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957"/>
  </w:style>
  <w:style w:type="paragraph" w:styleId="Footer">
    <w:name w:val="footer"/>
    <w:basedOn w:val="Normal"/>
    <w:link w:val="FooterChar"/>
    <w:uiPriority w:val="99"/>
    <w:unhideWhenUsed/>
    <w:rsid w:val="007F0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Pages>
  <Words>681</Words>
  <Characters>3147</Characters>
  <Application>Microsoft Office Word</Application>
  <DocSecurity>0</DocSecurity>
  <Lines>60</Lines>
  <Paragraphs>12</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Panagoplos</dc:creator>
  <cp:keywords/>
  <dc:description/>
  <cp:lastModifiedBy>Christopher Panagoplos</cp:lastModifiedBy>
  <cp:revision>188</cp:revision>
  <cp:lastPrinted>2026-07-09T14:50:00Z</cp:lastPrinted>
  <dcterms:created xsi:type="dcterms:W3CDTF">2026-07-07T18:37:00Z</dcterms:created>
  <dcterms:modified xsi:type="dcterms:W3CDTF">2026-07-09T14:50:00Z</dcterms:modified>
</cp:coreProperties>
</file>