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A4A6" w14:textId="07FE06F8" w:rsidR="00A4072D" w:rsidRPr="00052DC0" w:rsidRDefault="00ED2BCE" w:rsidP="00ED2BCE">
      <w:pPr>
        <w:pBdr>
          <w:bottom w:val="single" w:sz="12" w:space="1" w:color="auto"/>
        </w:pBdr>
        <w:spacing w:line="276" w:lineRule="auto"/>
        <w:jc w:val="both"/>
        <w:rPr>
          <w:sz w:val="24"/>
        </w:rPr>
      </w:pPr>
      <w:r w:rsidRPr="00052DC0">
        <w:rPr>
          <w:sz w:val="24"/>
        </w:rPr>
        <w:t>17 C 2025</w:t>
      </w:r>
    </w:p>
    <w:p w14:paraId="003A3217" w14:textId="70DBA73A" w:rsidR="00E904C2" w:rsidRPr="00052DC0" w:rsidRDefault="004D6297" w:rsidP="00BC71C4">
      <w:pPr>
        <w:spacing w:line="276" w:lineRule="auto"/>
        <w:jc w:val="both"/>
        <w:rPr>
          <w:sz w:val="24"/>
        </w:rPr>
      </w:pPr>
      <w:r w:rsidRPr="00052DC0">
        <w:rPr>
          <w:sz w:val="24"/>
        </w:rPr>
        <w:tab/>
      </w:r>
      <w:r w:rsidR="00FD6D53" w:rsidRPr="00052DC0">
        <w:rPr>
          <w:sz w:val="24"/>
        </w:rPr>
        <w:t xml:space="preserve">I wish to </w:t>
      </w:r>
      <w:r w:rsidR="00AB636A" w:rsidRPr="00052DC0">
        <w:rPr>
          <w:sz w:val="24"/>
        </w:rPr>
        <w:t>insert St Francis</w:t>
      </w:r>
      <w:r w:rsidR="0036090B" w:rsidRPr="00052DC0">
        <w:rPr>
          <w:sz w:val="24"/>
        </w:rPr>
        <w:t xml:space="preserve">’ reflection of the </w:t>
      </w:r>
      <w:r w:rsidR="008373F9" w:rsidRPr="00052DC0">
        <w:rPr>
          <w:sz w:val="24"/>
        </w:rPr>
        <w:t xml:space="preserve">Lord’s </w:t>
      </w:r>
      <w:r w:rsidR="0036090B" w:rsidRPr="00052DC0">
        <w:rPr>
          <w:sz w:val="24"/>
        </w:rPr>
        <w:t>prayer</w:t>
      </w:r>
      <w:r w:rsidR="008373F9" w:rsidRPr="00052DC0">
        <w:rPr>
          <w:sz w:val="24"/>
        </w:rPr>
        <w:t xml:space="preserve">, </w:t>
      </w:r>
      <w:r w:rsidR="00C135DA" w:rsidRPr="00052DC0">
        <w:rPr>
          <w:sz w:val="24"/>
        </w:rPr>
        <w:t>t</w:t>
      </w:r>
      <w:r w:rsidR="00BC71C4" w:rsidRPr="00052DC0">
        <w:rPr>
          <w:sz w:val="24"/>
        </w:rPr>
        <w:t xml:space="preserve">he </w:t>
      </w:r>
      <w:r w:rsidR="00C135DA" w:rsidRPr="00052DC0">
        <w:rPr>
          <w:sz w:val="24"/>
        </w:rPr>
        <w:t>“</w:t>
      </w:r>
      <w:r w:rsidR="00BC71C4" w:rsidRPr="00052DC0">
        <w:rPr>
          <w:sz w:val="24"/>
        </w:rPr>
        <w:t>Our Father” …Because t</w:t>
      </w:r>
      <w:r w:rsidRPr="00052DC0">
        <w:rPr>
          <w:sz w:val="24"/>
        </w:rPr>
        <w:t xml:space="preserve">here is something very human about today’s Scriptures.  </w:t>
      </w:r>
      <w:r w:rsidR="00252848" w:rsidRPr="00052DC0">
        <w:rPr>
          <w:sz w:val="24"/>
        </w:rPr>
        <w:t>God is certainly not accorded an aura of otherness or a</w:t>
      </w:r>
      <w:r w:rsidR="008B2DD1" w:rsidRPr="00052DC0">
        <w:rPr>
          <w:sz w:val="24"/>
        </w:rPr>
        <w:t xml:space="preserve">loofness. </w:t>
      </w:r>
      <w:r w:rsidR="00EC2860" w:rsidRPr="00052DC0">
        <w:rPr>
          <w:sz w:val="24"/>
        </w:rPr>
        <w:t xml:space="preserve"> </w:t>
      </w:r>
      <w:r w:rsidR="00C105B9" w:rsidRPr="00052DC0">
        <w:rPr>
          <w:sz w:val="24"/>
        </w:rPr>
        <w:t xml:space="preserve">God </w:t>
      </w:r>
      <w:r w:rsidR="00901E20" w:rsidRPr="00052DC0">
        <w:rPr>
          <w:sz w:val="24"/>
        </w:rPr>
        <w:t>speaks</w:t>
      </w:r>
      <w:r w:rsidR="00C105B9" w:rsidRPr="00052DC0">
        <w:rPr>
          <w:sz w:val="24"/>
        </w:rPr>
        <w:t xml:space="preserve">, </w:t>
      </w:r>
      <w:r w:rsidR="00C105B9" w:rsidRPr="00052DC0">
        <w:rPr>
          <w:i/>
          <w:iCs/>
          <w:sz w:val="24"/>
        </w:rPr>
        <w:t>“The cries of the victims in Sodom and G</w:t>
      </w:r>
      <w:r w:rsidR="006254A6" w:rsidRPr="00052DC0">
        <w:rPr>
          <w:i/>
          <w:iCs/>
          <w:sz w:val="24"/>
        </w:rPr>
        <w:t xml:space="preserve">omorrah are deafening.  The sin of those cities </w:t>
      </w:r>
      <w:r w:rsidR="00CD7472" w:rsidRPr="00052DC0">
        <w:rPr>
          <w:i/>
          <w:iCs/>
          <w:sz w:val="24"/>
        </w:rPr>
        <w:t>is immense.  I’m going down to see for myself</w:t>
      </w:r>
      <w:r w:rsidR="00BF0B17" w:rsidRPr="00052DC0">
        <w:rPr>
          <w:i/>
          <w:iCs/>
          <w:sz w:val="24"/>
        </w:rPr>
        <w:t xml:space="preserve">, see if what they are doing is as bad as it sounds.  </w:t>
      </w:r>
      <w:r w:rsidR="00E904C2" w:rsidRPr="00052DC0">
        <w:rPr>
          <w:i/>
          <w:iCs/>
          <w:sz w:val="24"/>
        </w:rPr>
        <w:t>Then I’ll know.”</w:t>
      </w:r>
      <w:r w:rsidR="008B2DD1" w:rsidRPr="00052DC0">
        <w:rPr>
          <w:i/>
          <w:iCs/>
          <w:sz w:val="24"/>
        </w:rPr>
        <w:t xml:space="preserve"> </w:t>
      </w:r>
    </w:p>
    <w:p w14:paraId="17075A94" w14:textId="77777777" w:rsidR="00470202" w:rsidRPr="00052DC0" w:rsidRDefault="008B2DD1" w:rsidP="006C407D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>His exchange with Abraham is lively and engaging</w:t>
      </w:r>
      <w:r w:rsidR="00B071FD" w:rsidRPr="00052DC0">
        <w:rPr>
          <w:sz w:val="24"/>
        </w:rPr>
        <w:t>.</w:t>
      </w:r>
      <w:r w:rsidR="003B7404" w:rsidRPr="00052DC0">
        <w:rPr>
          <w:sz w:val="24"/>
        </w:rPr>
        <w:t xml:space="preserve">  </w:t>
      </w:r>
      <w:r w:rsidR="003B7404" w:rsidRPr="00052DC0">
        <w:rPr>
          <w:i/>
          <w:iCs/>
          <w:sz w:val="24"/>
        </w:rPr>
        <w:t xml:space="preserve">“Lord, are You serious?  </w:t>
      </w:r>
      <w:r w:rsidR="00F42009" w:rsidRPr="00052DC0">
        <w:rPr>
          <w:i/>
          <w:iCs/>
          <w:sz w:val="24"/>
        </w:rPr>
        <w:t>Are You planning on getting rid of the good people right along with the bad?</w:t>
      </w:r>
      <w:r w:rsidR="002E776B" w:rsidRPr="00052DC0">
        <w:rPr>
          <w:i/>
          <w:iCs/>
          <w:sz w:val="24"/>
        </w:rPr>
        <w:t>”</w:t>
      </w:r>
      <w:r w:rsidR="00E90780" w:rsidRPr="00052DC0">
        <w:rPr>
          <w:sz w:val="24"/>
        </w:rPr>
        <w:t xml:space="preserve">  Like a shrewd </w:t>
      </w:r>
      <w:r w:rsidR="00DF4450" w:rsidRPr="00052DC0">
        <w:rPr>
          <w:sz w:val="24"/>
        </w:rPr>
        <w:t>customer at an Oriental bazaar, Abr</w:t>
      </w:r>
      <w:r w:rsidR="004A5E4D" w:rsidRPr="00052DC0">
        <w:rPr>
          <w:sz w:val="24"/>
        </w:rPr>
        <w:t xml:space="preserve">aham presses the Lord to bargaining limits, </w:t>
      </w:r>
      <w:r w:rsidR="006B1C40" w:rsidRPr="00052DC0">
        <w:rPr>
          <w:sz w:val="24"/>
        </w:rPr>
        <w:t xml:space="preserve">to determine how far the Lord’s will </w:t>
      </w:r>
      <w:r w:rsidR="00B9230B" w:rsidRPr="00052DC0">
        <w:rPr>
          <w:sz w:val="24"/>
        </w:rPr>
        <w:t xml:space="preserve">to save will go.  </w:t>
      </w:r>
      <w:r w:rsidR="00F205C6" w:rsidRPr="00052DC0">
        <w:rPr>
          <w:sz w:val="24"/>
        </w:rPr>
        <w:t>Abraham</w:t>
      </w:r>
      <w:r w:rsidR="009A6E38" w:rsidRPr="00052DC0">
        <w:rPr>
          <w:sz w:val="24"/>
        </w:rPr>
        <w:t xml:space="preserve"> </w:t>
      </w:r>
      <w:r w:rsidR="007D0EE6" w:rsidRPr="00052DC0">
        <w:rPr>
          <w:sz w:val="24"/>
        </w:rPr>
        <w:t xml:space="preserve">works skillfully to save as many citizens </w:t>
      </w:r>
      <w:r w:rsidR="008E1F74" w:rsidRPr="00052DC0">
        <w:rPr>
          <w:sz w:val="24"/>
        </w:rPr>
        <w:t>as possible</w:t>
      </w:r>
      <w:r w:rsidR="009A6E38" w:rsidRPr="00052DC0">
        <w:rPr>
          <w:sz w:val="24"/>
        </w:rPr>
        <w:t>, and m</w:t>
      </w:r>
      <w:r w:rsidR="00344A5D" w:rsidRPr="00052DC0">
        <w:rPr>
          <w:sz w:val="24"/>
        </w:rPr>
        <w:t xml:space="preserve">ore importantly, </w:t>
      </w:r>
      <w:r w:rsidR="00263D63" w:rsidRPr="00052DC0">
        <w:rPr>
          <w:sz w:val="24"/>
        </w:rPr>
        <w:t>to determine</w:t>
      </w:r>
      <w:r w:rsidR="008E3451" w:rsidRPr="00052DC0">
        <w:rPr>
          <w:sz w:val="24"/>
        </w:rPr>
        <w:t xml:space="preserve"> the Lord’s sense of justice.</w:t>
      </w:r>
      <w:r w:rsidR="006C407D" w:rsidRPr="00052DC0">
        <w:rPr>
          <w:sz w:val="24"/>
        </w:rPr>
        <w:t xml:space="preserve">  Jesus’ parables on perseverance are very down to earth, even humorous.  That dimension of our faith should not be overlooked.</w:t>
      </w:r>
      <w:r w:rsidR="007B6DD8" w:rsidRPr="00052DC0">
        <w:rPr>
          <w:sz w:val="24"/>
        </w:rPr>
        <w:t xml:space="preserve">  </w:t>
      </w:r>
    </w:p>
    <w:p w14:paraId="5220ADD6" w14:textId="418D71F3" w:rsidR="00877084" w:rsidRPr="00052DC0" w:rsidRDefault="000E03BA" w:rsidP="006C407D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>“Hallowed be Thy name.”</w:t>
      </w:r>
      <w:r w:rsidR="007F3D17" w:rsidRPr="00052DC0">
        <w:rPr>
          <w:sz w:val="24"/>
        </w:rPr>
        <w:t xml:space="preserve"> </w:t>
      </w:r>
      <w:r w:rsidRPr="00052DC0">
        <w:rPr>
          <w:sz w:val="24"/>
        </w:rPr>
        <w:t xml:space="preserve"> </w:t>
      </w:r>
      <w:r w:rsidR="00B42E0B" w:rsidRPr="00052DC0">
        <w:rPr>
          <w:sz w:val="24"/>
        </w:rPr>
        <w:t xml:space="preserve">May the knowledge of You become </w:t>
      </w:r>
      <w:proofErr w:type="gramStart"/>
      <w:r w:rsidR="00B42E0B" w:rsidRPr="00052DC0">
        <w:rPr>
          <w:sz w:val="24"/>
        </w:rPr>
        <w:t>more</w:t>
      </w:r>
      <w:r w:rsidR="00A347BF" w:rsidRPr="00052DC0">
        <w:rPr>
          <w:sz w:val="24"/>
        </w:rPr>
        <w:t xml:space="preserve"> </w:t>
      </w:r>
      <w:r w:rsidR="00B42E0B" w:rsidRPr="00052DC0">
        <w:rPr>
          <w:sz w:val="24"/>
        </w:rPr>
        <w:t>clear</w:t>
      </w:r>
      <w:proofErr w:type="gramEnd"/>
      <w:r w:rsidR="004B3522" w:rsidRPr="00052DC0">
        <w:rPr>
          <w:sz w:val="24"/>
        </w:rPr>
        <w:t>, so that we may know the breadth</w:t>
      </w:r>
      <w:r w:rsidR="006B5E6E" w:rsidRPr="00052DC0">
        <w:rPr>
          <w:sz w:val="24"/>
        </w:rPr>
        <w:t xml:space="preserve"> of Your blessings, the length of Your promises, the height of Your majesty</w:t>
      </w:r>
      <w:r w:rsidR="004F4EA0" w:rsidRPr="00052DC0">
        <w:rPr>
          <w:sz w:val="24"/>
        </w:rPr>
        <w:t>, and the depths of Your holy judgments.</w:t>
      </w:r>
      <w:r w:rsidR="004A37E8" w:rsidRPr="00052DC0">
        <w:rPr>
          <w:sz w:val="24"/>
        </w:rPr>
        <w:t>”</w:t>
      </w:r>
    </w:p>
    <w:p w14:paraId="3FB686AA" w14:textId="77777777" w:rsidR="00186F25" w:rsidRPr="00052DC0" w:rsidRDefault="00877084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>These two cities</w:t>
      </w:r>
      <w:r w:rsidR="00005E28" w:rsidRPr="00052DC0">
        <w:rPr>
          <w:sz w:val="24"/>
        </w:rPr>
        <w:t xml:space="preserve"> are popularly know</w:t>
      </w:r>
      <w:r w:rsidR="00810B6D" w:rsidRPr="00052DC0">
        <w:rPr>
          <w:sz w:val="24"/>
        </w:rPr>
        <w:t>n</w:t>
      </w:r>
      <w:r w:rsidR="00005E28" w:rsidRPr="00052DC0">
        <w:rPr>
          <w:sz w:val="24"/>
        </w:rPr>
        <w:t xml:space="preserve"> as places were lust and debau</w:t>
      </w:r>
      <w:r w:rsidR="00507472" w:rsidRPr="00052DC0">
        <w:rPr>
          <w:sz w:val="24"/>
        </w:rPr>
        <w:t xml:space="preserve">chery had risen to an outrageous high.  </w:t>
      </w:r>
      <w:r w:rsidR="007676C9" w:rsidRPr="00052DC0">
        <w:rPr>
          <w:sz w:val="24"/>
        </w:rPr>
        <w:t>The most serious sin</w:t>
      </w:r>
      <w:r w:rsidR="00486EB8" w:rsidRPr="00052DC0">
        <w:rPr>
          <w:sz w:val="24"/>
        </w:rPr>
        <w:t>, by biblical standards</w:t>
      </w:r>
      <w:r w:rsidR="00F00B55" w:rsidRPr="00052DC0">
        <w:rPr>
          <w:sz w:val="24"/>
        </w:rPr>
        <w:t xml:space="preserve">, was the abuse of the stranger.  </w:t>
      </w:r>
      <w:r w:rsidR="001C409F" w:rsidRPr="00052DC0">
        <w:rPr>
          <w:sz w:val="24"/>
        </w:rPr>
        <w:t xml:space="preserve">Hospitality toward the traveler was God’s own law.  Violence perpetrated on the </w:t>
      </w:r>
      <w:r w:rsidR="00ED4195" w:rsidRPr="00052DC0">
        <w:rPr>
          <w:sz w:val="24"/>
        </w:rPr>
        <w:t>visitor</w:t>
      </w:r>
      <w:r w:rsidR="00B11C12" w:rsidRPr="00052DC0">
        <w:rPr>
          <w:sz w:val="24"/>
        </w:rPr>
        <w:t xml:space="preserve"> deeply </w:t>
      </w:r>
      <w:r w:rsidR="00297F60" w:rsidRPr="00052DC0">
        <w:rPr>
          <w:sz w:val="24"/>
        </w:rPr>
        <w:t>violated the duty to protect and care for the stranger.</w:t>
      </w:r>
      <w:r w:rsidR="008C15E0" w:rsidRPr="00052DC0">
        <w:rPr>
          <w:sz w:val="24"/>
        </w:rPr>
        <w:t xml:space="preserve">  A visitor </w:t>
      </w:r>
      <w:r w:rsidR="005645D2" w:rsidRPr="00052DC0">
        <w:rPr>
          <w:sz w:val="24"/>
        </w:rPr>
        <w:t xml:space="preserve">could easily get killed. </w:t>
      </w:r>
    </w:p>
    <w:p w14:paraId="0340E247" w14:textId="7106A659" w:rsidR="000D54F9" w:rsidRPr="00052DC0" w:rsidRDefault="007242C2" w:rsidP="00052DC0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 xml:space="preserve">“Thy Kingdom </w:t>
      </w:r>
      <w:proofErr w:type="gramStart"/>
      <w:r w:rsidRPr="00052DC0">
        <w:rPr>
          <w:i/>
          <w:iCs/>
          <w:sz w:val="24"/>
        </w:rPr>
        <w:t>come</w:t>
      </w:r>
      <w:proofErr w:type="gramEnd"/>
      <w:r w:rsidRPr="00052DC0">
        <w:rPr>
          <w:i/>
          <w:iCs/>
          <w:sz w:val="24"/>
        </w:rPr>
        <w:t>.”</w:t>
      </w:r>
      <w:r w:rsidRPr="00052DC0">
        <w:rPr>
          <w:sz w:val="24"/>
        </w:rPr>
        <w:t xml:space="preserve">  </w:t>
      </w:r>
      <w:r w:rsidR="001F4501" w:rsidRPr="00052DC0">
        <w:rPr>
          <w:sz w:val="24"/>
        </w:rPr>
        <w:t>…</w:t>
      </w:r>
      <w:r w:rsidRPr="00052DC0">
        <w:rPr>
          <w:sz w:val="24"/>
        </w:rPr>
        <w:t xml:space="preserve">So that You may rule </w:t>
      </w:r>
      <w:r w:rsidR="007E741E" w:rsidRPr="00052DC0">
        <w:rPr>
          <w:sz w:val="24"/>
        </w:rPr>
        <w:t xml:space="preserve">us by Your grace and enable us to come into Your </w:t>
      </w:r>
      <w:r w:rsidR="00225F2F" w:rsidRPr="00052DC0">
        <w:rPr>
          <w:sz w:val="24"/>
        </w:rPr>
        <w:t>K</w:t>
      </w:r>
      <w:r w:rsidR="007E741E" w:rsidRPr="00052DC0">
        <w:rPr>
          <w:sz w:val="24"/>
        </w:rPr>
        <w:t>ingdom, where there is a clear vision of You</w:t>
      </w:r>
      <w:r w:rsidR="00225F2F" w:rsidRPr="00052DC0">
        <w:rPr>
          <w:sz w:val="24"/>
        </w:rPr>
        <w:t>, a perfect love for You, a blessed companionship with You</w:t>
      </w:r>
      <w:r w:rsidR="001F4501" w:rsidRPr="00052DC0">
        <w:rPr>
          <w:sz w:val="24"/>
        </w:rPr>
        <w:t>, and eternal joy and life with You in heaven.</w:t>
      </w:r>
      <w:r w:rsidR="004A37E8" w:rsidRPr="00052DC0">
        <w:rPr>
          <w:sz w:val="24"/>
        </w:rPr>
        <w:t>”</w:t>
      </w:r>
      <w:r w:rsidR="005645D2" w:rsidRPr="00052DC0">
        <w:rPr>
          <w:sz w:val="24"/>
        </w:rPr>
        <w:t xml:space="preserve"> </w:t>
      </w:r>
    </w:p>
    <w:p w14:paraId="6F99028B" w14:textId="77777777" w:rsidR="00520E68" w:rsidRDefault="00583B69" w:rsidP="00520E68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>One has to wonder what the judgment would be</w:t>
      </w:r>
      <w:r w:rsidR="009C0609" w:rsidRPr="00052DC0">
        <w:rPr>
          <w:sz w:val="24"/>
        </w:rPr>
        <w:t xml:space="preserve"> on the cities we live in today.  Are our streets safe</w:t>
      </w:r>
      <w:r w:rsidR="008D574C" w:rsidRPr="00052DC0">
        <w:rPr>
          <w:sz w:val="24"/>
        </w:rPr>
        <w:t>?  Do we welcome the foreig</w:t>
      </w:r>
      <w:r w:rsidR="00BA1A92" w:rsidRPr="00052DC0">
        <w:rPr>
          <w:sz w:val="24"/>
        </w:rPr>
        <w:t xml:space="preserve">ner among us?  </w:t>
      </w:r>
      <w:r w:rsidR="007F228B" w:rsidRPr="00052DC0">
        <w:rPr>
          <w:sz w:val="24"/>
        </w:rPr>
        <w:t>Is the imm</w:t>
      </w:r>
      <w:r w:rsidR="00637852" w:rsidRPr="00052DC0">
        <w:rPr>
          <w:sz w:val="24"/>
        </w:rPr>
        <w:t>igrant</w:t>
      </w:r>
      <w:r w:rsidR="00BA1A92" w:rsidRPr="00052DC0">
        <w:rPr>
          <w:sz w:val="24"/>
        </w:rPr>
        <w:t xml:space="preserve"> protected or persecuted </w:t>
      </w:r>
      <w:r w:rsidR="00732182" w:rsidRPr="00052DC0">
        <w:rPr>
          <w:sz w:val="24"/>
        </w:rPr>
        <w:t xml:space="preserve">by our laws?  Do we treat human </w:t>
      </w:r>
      <w:r w:rsidR="00637852" w:rsidRPr="00052DC0">
        <w:rPr>
          <w:sz w:val="24"/>
        </w:rPr>
        <w:t>beings</w:t>
      </w:r>
      <w:r w:rsidR="00732182" w:rsidRPr="00052DC0">
        <w:rPr>
          <w:sz w:val="24"/>
        </w:rPr>
        <w:t xml:space="preserve"> with respect</w:t>
      </w:r>
      <w:r w:rsidR="0084176A" w:rsidRPr="00052DC0">
        <w:rPr>
          <w:sz w:val="24"/>
        </w:rPr>
        <w:t xml:space="preserve">, or with indifference?  How much violence </w:t>
      </w:r>
      <w:r w:rsidR="00580D24" w:rsidRPr="00052DC0">
        <w:rPr>
          <w:sz w:val="24"/>
        </w:rPr>
        <w:t>will</w:t>
      </w:r>
      <w:r w:rsidR="00F858CC" w:rsidRPr="00052DC0">
        <w:rPr>
          <w:sz w:val="24"/>
        </w:rPr>
        <w:t xml:space="preserve"> we tolerat</w:t>
      </w:r>
      <w:r w:rsidR="00580D24" w:rsidRPr="00052DC0">
        <w:rPr>
          <w:sz w:val="24"/>
        </w:rPr>
        <w:t>e,</w:t>
      </w:r>
      <w:r w:rsidR="00FD7CBE" w:rsidRPr="00052DC0">
        <w:rPr>
          <w:sz w:val="24"/>
        </w:rPr>
        <w:t xml:space="preserve"> before it’s too much?</w:t>
      </w:r>
      <w:r w:rsidR="00520E68">
        <w:rPr>
          <w:sz w:val="24"/>
        </w:rPr>
        <w:tab/>
      </w:r>
    </w:p>
    <w:p w14:paraId="2012A6BD" w14:textId="7973E8A9" w:rsidR="0046485C" w:rsidRPr="00052DC0" w:rsidRDefault="00264496" w:rsidP="00366EBA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>“Thy will be done on earth as it is in heaven</w:t>
      </w:r>
      <w:r w:rsidR="006A68B0" w:rsidRPr="00052DC0">
        <w:rPr>
          <w:i/>
          <w:iCs/>
          <w:sz w:val="24"/>
        </w:rPr>
        <w:t>.”</w:t>
      </w:r>
      <w:r w:rsidR="006A68B0" w:rsidRPr="00052DC0">
        <w:rPr>
          <w:sz w:val="24"/>
        </w:rPr>
        <w:t xml:space="preserve">  </w:t>
      </w:r>
      <w:r w:rsidR="000D54F9" w:rsidRPr="00052DC0">
        <w:rPr>
          <w:sz w:val="24"/>
        </w:rPr>
        <w:t>…</w:t>
      </w:r>
      <w:r w:rsidR="006A68B0" w:rsidRPr="00052DC0">
        <w:rPr>
          <w:sz w:val="24"/>
        </w:rPr>
        <w:t>So that we may love You with our whole heart</w:t>
      </w:r>
      <w:r w:rsidR="003C0D1A" w:rsidRPr="00052DC0">
        <w:rPr>
          <w:sz w:val="24"/>
        </w:rPr>
        <w:t xml:space="preserve"> by always thinking about You</w:t>
      </w:r>
      <w:r w:rsidR="00583360" w:rsidRPr="00052DC0">
        <w:rPr>
          <w:sz w:val="24"/>
        </w:rPr>
        <w:t xml:space="preserve">; with our whole soul by always desiring You; </w:t>
      </w:r>
      <w:r w:rsidR="00FB437B" w:rsidRPr="00052DC0">
        <w:rPr>
          <w:sz w:val="24"/>
        </w:rPr>
        <w:t xml:space="preserve">with our whole mind by always directing </w:t>
      </w:r>
      <w:r w:rsidR="00FB5F94" w:rsidRPr="00052DC0">
        <w:rPr>
          <w:sz w:val="24"/>
        </w:rPr>
        <w:t>all our intentions to You; and be seeking Your glory in everything, with all our strength and by exerting all of our energies</w:t>
      </w:r>
      <w:r w:rsidR="00912DAE" w:rsidRPr="00052DC0">
        <w:rPr>
          <w:sz w:val="24"/>
        </w:rPr>
        <w:t xml:space="preserve"> and affections, in both body and soul, in service of Your love</w:t>
      </w:r>
      <w:r w:rsidR="00EE3494" w:rsidRPr="00052DC0">
        <w:rPr>
          <w:sz w:val="24"/>
        </w:rPr>
        <w:t xml:space="preserve"> and nothing else.  And may we love our neighbor</w:t>
      </w:r>
      <w:r w:rsidR="002E7CEE" w:rsidRPr="00052DC0">
        <w:rPr>
          <w:sz w:val="24"/>
        </w:rPr>
        <w:t xml:space="preserve">s as ourselves by drawing them to Your love by our whole strength by rejoicing in the good of others, by suffering </w:t>
      </w:r>
      <w:r w:rsidR="007D0F82" w:rsidRPr="00052DC0">
        <w:rPr>
          <w:sz w:val="24"/>
        </w:rPr>
        <w:t>with them, and by giving no offense to no one.</w:t>
      </w:r>
      <w:r w:rsidR="004A37E8" w:rsidRPr="00052DC0">
        <w:rPr>
          <w:sz w:val="24"/>
        </w:rPr>
        <w:t>”</w:t>
      </w:r>
    </w:p>
    <w:p w14:paraId="03866832" w14:textId="35456BC6" w:rsidR="00580D24" w:rsidRPr="00052DC0" w:rsidRDefault="00260E2A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 xml:space="preserve">In today’s second reading, St Paul </w:t>
      </w:r>
      <w:r w:rsidR="00B475F1" w:rsidRPr="00052DC0">
        <w:rPr>
          <w:sz w:val="24"/>
        </w:rPr>
        <w:t>imagines sin as a contract with the devil</w:t>
      </w:r>
      <w:r w:rsidR="004067B8" w:rsidRPr="00052DC0">
        <w:rPr>
          <w:sz w:val="24"/>
        </w:rPr>
        <w:t xml:space="preserve">, binding us to death and destruction.  </w:t>
      </w:r>
      <w:r w:rsidR="00493D64" w:rsidRPr="00052DC0">
        <w:rPr>
          <w:sz w:val="24"/>
        </w:rPr>
        <w:t xml:space="preserve">When we were stuck </w:t>
      </w:r>
      <w:r w:rsidR="00584A52" w:rsidRPr="00052DC0">
        <w:rPr>
          <w:sz w:val="24"/>
        </w:rPr>
        <w:t>in our old sin-dead life</w:t>
      </w:r>
      <w:r w:rsidR="00B000E7" w:rsidRPr="00052DC0">
        <w:rPr>
          <w:sz w:val="24"/>
        </w:rPr>
        <w:t xml:space="preserve">, </w:t>
      </w:r>
      <w:r w:rsidR="005563FD" w:rsidRPr="00052DC0">
        <w:rPr>
          <w:sz w:val="24"/>
        </w:rPr>
        <w:t xml:space="preserve">incapable of responding to God, </w:t>
      </w:r>
      <w:r w:rsidR="001B4A20" w:rsidRPr="00052DC0">
        <w:rPr>
          <w:sz w:val="24"/>
        </w:rPr>
        <w:t xml:space="preserve">God brought us alive--through </w:t>
      </w:r>
      <w:r w:rsidR="000D497F" w:rsidRPr="00052DC0">
        <w:rPr>
          <w:sz w:val="24"/>
        </w:rPr>
        <w:t>the waters of baptism--right along with Christ</w:t>
      </w:r>
      <w:r w:rsidR="00472AE6" w:rsidRPr="00052DC0">
        <w:rPr>
          <w:sz w:val="24"/>
        </w:rPr>
        <w:t>.</w:t>
      </w:r>
      <w:r w:rsidR="004D3CA6" w:rsidRPr="00052DC0">
        <w:rPr>
          <w:sz w:val="24"/>
        </w:rPr>
        <w:t xml:space="preserve">  All sins forgiven, </w:t>
      </w:r>
      <w:r w:rsidR="00F90911" w:rsidRPr="00052DC0">
        <w:rPr>
          <w:sz w:val="24"/>
        </w:rPr>
        <w:t xml:space="preserve">the slate wiped clean, </w:t>
      </w:r>
      <w:r w:rsidR="00630A0D" w:rsidRPr="00052DC0">
        <w:rPr>
          <w:sz w:val="24"/>
        </w:rPr>
        <w:t xml:space="preserve">the contract nailed to </w:t>
      </w:r>
      <w:r w:rsidR="003A1C49" w:rsidRPr="00052DC0">
        <w:rPr>
          <w:sz w:val="24"/>
        </w:rPr>
        <w:t>Christ’s</w:t>
      </w:r>
      <w:r w:rsidR="00630A0D" w:rsidRPr="00052DC0">
        <w:rPr>
          <w:sz w:val="24"/>
        </w:rPr>
        <w:t xml:space="preserve"> cross</w:t>
      </w:r>
      <w:r w:rsidR="00D55EE4" w:rsidRPr="00052DC0">
        <w:rPr>
          <w:sz w:val="24"/>
        </w:rPr>
        <w:t>, staking a new claim on our souls.</w:t>
      </w:r>
    </w:p>
    <w:p w14:paraId="23A3047A" w14:textId="31791D2D" w:rsidR="00FF0C47" w:rsidRDefault="00A864BC" w:rsidP="0008398D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>“Forgive us our trespasses.”</w:t>
      </w:r>
      <w:r w:rsidRPr="00052DC0">
        <w:rPr>
          <w:sz w:val="24"/>
        </w:rPr>
        <w:t xml:space="preserve">  </w:t>
      </w:r>
      <w:r w:rsidR="000D54F9" w:rsidRPr="00052DC0">
        <w:rPr>
          <w:sz w:val="24"/>
        </w:rPr>
        <w:t>…</w:t>
      </w:r>
      <w:r w:rsidR="00C22085" w:rsidRPr="00052DC0">
        <w:rPr>
          <w:sz w:val="24"/>
        </w:rPr>
        <w:t>Through Your indescribable</w:t>
      </w:r>
      <w:r w:rsidR="00D92B39" w:rsidRPr="00052DC0">
        <w:rPr>
          <w:sz w:val="24"/>
        </w:rPr>
        <w:t xml:space="preserve"> mercy, through the power of the Passion of Your Beloved Son, and through the merits and intercession</w:t>
      </w:r>
      <w:r w:rsidR="005C16B7" w:rsidRPr="00052DC0">
        <w:rPr>
          <w:sz w:val="24"/>
        </w:rPr>
        <w:t xml:space="preserve"> of the ever-blessed Virgin Mary, and all Your angels and saints.”</w:t>
      </w:r>
      <w:r w:rsidR="00C22085" w:rsidRPr="00052DC0">
        <w:rPr>
          <w:sz w:val="24"/>
        </w:rPr>
        <w:t xml:space="preserve"> </w:t>
      </w:r>
    </w:p>
    <w:p w14:paraId="2BD6AEEC" w14:textId="77777777" w:rsidR="00366EBA" w:rsidRPr="00052DC0" w:rsidRDefault="00366EBA" w:rsidP="0008398D">
      <w:pPr>
        <w:spacing w:line="276" w:lineRule="auto"/>
        <w:ind w:firstLine="720"/>
        <w:jc w:val="both"/>
        <w:rPr>
          <w:sz w:val="24"/>
        </w:rPr>
      </w:pPr>
    </w:p>
    <w:p w14:paraId="628C1528" w14:textId="5294B9B7" w:rsidR="00FF0C47" w:rsidRPr="00052DC0" w:rsidRDefault="00FF0C47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>It’s</w:t>
      </w:r>
      <w:r w:rsidR="007165CD" w:rsidRPr="00052DC0">
        <w:rPr>
          <w:sz w:val="24"/>
        </w:rPr>
        <w:t xml:space="preserve"> not unlike Abraham’s bartering for innocent life</w:t>
      </w:r>
      <w:r w:rsidR="006030E2" w:rsidRPr="00052DC0">
        <w:rPr>
          <w:sz w:val="24"/>
        </w:rPr>
        <w:t xml:space="preserve"> of those about to face annihilation.  </w:t>
      </w:r>
      <w:r w:rsidR="00ED2FD7" w:rsidRPr="00052DC0">
        <w:rPr>
          <w:sz w:val="24"/>
        </w:rPr>
        <w:t>But with one difference.  Abraham</w:t>
      </w:r>
      <w:r w:rsidR="000D134F" w:rsidRPr="00052DC0">
        <w:rPr>
          <w:sz w:val="24"/>
        </w:rPr>
        <w:t>, like</w:t>
      </w:r>
      <w:r w:rsidR="00ED2FD7" w:rsidRPr="00052DC0">
        <w:rPr>
          <w:sz w:val="24"/>
        </w:rPr>
        <w:t xml:space="preserve"> </w:t>
      </w:r>
      <w:r w:rsidR="00A56FC9" w:rsidRPr="00052DC0">
        <w:rPr>
          <w:sz w:val="24"/>
        </w:rPr>
        <w:t>a lawyer</w:t>
      </w:r>
      <w:r w:rsidR="000D134F" w:rsidRPr="00052DC0">
        <w:rPr>
          <w:sz w:val="24"/>
        </w:rPr>
        <w:t>,</w:t>
      </w:r>
      <w:r w:rsidR="00A56FC9" w:rsidRPr="00052DC0">
        <w:rPr>
          <w:sz w:val="24"/>
        </w:rPr>
        <w:t xml:space="preserve"> makes a case for the innocent.  Jesus is willing to advocate </w:t>
      </w:r>
      <w:r w:rsidR="00D95F85" w:rsidRPr="00052DC0">
        <w:rPr>
          <w:sz w:val="24"/>
        </w:rPr>
        <w:t>for the guilty.</w:t>
      </w:r>
      <w:r w:rsidR="00072D7F" w:rsidRPr="00052DC0">
        <w:rPr>
          <w:sz w:val="24"/>
        </w:rPr>
        <w:t xml:space="preserve">  We are alive in Christ</w:t>
      </w:r>
      <w:r w:rsidR="006F41F3" w:rsidRPr="00052DC0">
        <w:rPr>
          <w:sz w:val="24"/>
        </w:rPr>
        <w:t xml:space="preserve"> and</w:t>
      </w:r>
      <w:r w:rsidR="00072D7F" w:rsidRPr="00052DC0">
        <w:rPr>
          <w:sz w:val="24"/>
        </w:rPr>
        <w:t xml:space="preserve"> dead</w:t>
      </w:r>
      <w:r w:rsidR="005E32E5" w:rsidRPr="00052DC0">
        <w:rPr>
          <w:sz w:val="24"/>
        </w:rPr>
        <w:t xml:space="preserve"> to sin.  The cross is our lifeline</w:t>
      </w:r>
      <w:r w:rsidR="0032557A" w:rsidRPr="00052DC0">
        <w:rPr>
          <w:sz w:val="24"/>
        </w:rPr>
        <w:t xml:space="preserve"> and root.  Jesus teaches us how to pray, as we live in Him, </w:t>
      </w:r>
      <w:r w:rsidR="00F41A3A" w:rsidRPr="00052DC0">
        <w:rPr>
          <w:sz w:val="24"/>
        </w:rPr>
        <w:t xml:space="preserve">to the glory of God.  </w:t>
      </w:r>
      <w:r w:rsidR="00CE2C20" w:rsidRPr="00052DC0">
        <w:rPr>
          <w:sz w:val="24"/>
        </w:rPr>
        <w:t xml:space="preserve">We are all one, with one Father.  We seek to honor and worship </w:t>
      </w:r>
      <w:r w:rsidR="00E67ED5" w:rsidRPr="00052DC0">
        <w:rPr>
          <w:sz w:val="24"/>
        </w:rPr>
        <w:t xml:space="preserve">God’s name, and to bring in </w:t>
      </w:r>
      <w:r w:rsidR="00C007FA" w:rsidRPr="00052DC0">
        <w:rPr>
          <w:sz w:val="24"/>
        </w:rPr>
        <w:t>the Kingdom of God--</w:t>
      </w:r>
      <w:r w:rsidR="00E23F36" w:rsidRPr="00052DC0">
        <w:rPr>
          <w:sz w:val="24"/>
        </w:rPr>
        <w:t xml:space="preserve">a kingdom </w:t>
      </w:r>
      <w:r w:rsidR="00C007FA" w:rsidRPr="00052DC0">
        <w:rPr>
          <w:sz w:val="24"/>
        </w:rPr>
        <w:t>of mercy, justice, charity, and reconciliation</w:t>
      </w:r>
      <w:r w:rsidR="00267E9E" w:rsidRPr="00052DC0">
        <w:rPr>
          <w:sz w:val="24"/>
        </w:rPr>
        <w:t xml:space="preserve">, with no harm to anyone in need.  </w:t>
      </w:r>
    </w:p>
    <w:p w14:paraId="266D90B8" w14:textId="77777777" w:rsidR="00CC28A3" w:rsidRPr="00052DC0" w:rsidRDefault="00CC28A3" w:rsidP="00296798">
      <w:pPr>
        <w:spacing w:line="276" w:lineRule="auto"/>
        <w:jc w:val="both"/>
        <w:rPr>
          <w:sz w:val="24"/>
        </w:rPr>
      </w:pPr>
    </w:p>
    <w:p w14:paraId="5844100E" w14:textId="690511C8" w:rsidR="00625F15" w:rsidRPr="00052DC0" w:rsidRDefault="00253230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 xml:space="preserve">When we ask Jesus how to pray, we ask </w:t>
      </w:r>
      <w:r w:rsidR="008E789B" w:rsidRPr="00052DC0">
        <w:rPr>
          <w:sz w:val="24"/>
        </w:rPr>
        <w:t>how to provide for everyone</w:t>
      </w:r>
      <w:r w:rsidR="00174819" w:rsidRPr="00052DC0">
        <w:rPr>
          <w:sz w:val="24"/>
        </w:rPr>
        <w:t>’s</w:t>
      </w:r>
      <w:r w:rsidR="003C74D2" w:rsidRPr="00052DC0">
        <w:rPr>
          <w:sz w:val="24"/>
        </w:rPr>
        <w:t xml:space="preserve"> need</w:t>
      </w:r>
      <w:r w:rsidR="00174819" w:rsidRPr="00052DC0">
        <w:rPr>
          <w:sz w:val="24"/>
        </w:rPr>
        <w:t xml:space="preserve"> for today</w:t>
      </w:r>
      <w:r w:rsidR="009B635B" w:rsidRPr="00052DC0">
        <w:rPr>
          <w:sz w:val="24"/>
        </w:rPr>
        <w:t>, sharing our abundance while trusting in the Father of us all.</w:t>
      </w:r>
      <w:r w:rsidR="003B2F25" w:rsidRPr="00052DC0">
        <w:rPr>
          <w:sz w:val="24"/>
        </w:rPr>
        <w:t xml:space="preserve">  We ask for mercy, and give it always, everywhere, to everyone.  </w:t>
      </w:r>
      <w:r w:rsidR="00C168C6" w:rsidRPr="00052DC0">
        <w:rPr>
          <w:sz w:val="24"/>
        </w:rPr>
        <w:t>We ask for courage to stand fast in the face of difficulty</w:t>
      </w:r>
      <w:r w:rsidR="00206EF5" w:rsidRPr="00052DC0">
        <w:rPr>
          <w:sz w:val="24"/>
        </w:rPr>
        <w:t xml:space="preserve"> and temptation, and to stand faithful even at our dying.  </w:t>
      </w:r>
      <w:r w:rsidR="0073369E" w:rsidRPr="00052DC0">
        <w:rPr>
          <w:sz w:val="24"/>
        </w:rPr>
        <w:t>When we pray</w:t>
      </w:r>
      <w:r w:rsidR="00391083" w:rsidRPr="00052DC0">
        <w:rPr>
          <w:sz w:val="24"/>
        </w:rPr>
        <w:t>,</w:t>
      </w:r>
      <w:r w:rsidR="0073369E" w:rsidRPr="00052DC0">
        <w:rPr>
          <w:sz w:val="24"/>
        </w:rPr>
        <w:t xml:space="preserve"> we must attend to God with trust, </w:t>
      </w:r>
      <w:r w:rsidR="000E68F1" w:rsidRPr="00052DC0">
        <w:rPr>
          <w:sz w:val="24"/>
        </w:rPr>
        <w:t xml:space="preserve">with confidence, and knowing that God is our Father.  And if we must ask, </w:t>
      </w:r>
      <w:r w:rsidR="001B1416" w:rsidRPr="00052DC0">
        <w:rPr>
          <w:sz w:val="24"/>
        </w:rPr>
        <w:t>let us ask for the Spirit that binds us all as one.</w:t>
      </w:r>
    </w:p>
    <w:p w14:paraId="4B3B51A7" w14:textId="69E22C2D" w:rsidR="003C05DF" w:rsidRPr="00052DC0" w:rsidRDefault="003C05DF" w:rsidP="003C05DF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>“As we forgive those who trespass against us.”</w:t>
      </w:r>
      <w:r w:rsidRPr="00052DC0">
        <w:rPr>
          <w:sz w:val="24"/>
        </w:rPr>
        <w:t xml:space="preserve">  </w:t>
      </w:r>
      <w:r w:rsidR="00296798" w:rsidRPr="00052DC0">
        <w:rPr>
          <w:sz w:val="24"/>
        </w:rPr>
        <w:t>…</w:t>
      </w:r>
      <w:r w:rsidRPr="00052DC0">
        <w:rPr>
          <w:sz w:val="24"/>
        </w:rPr>
        <w:t>What we do not completely forgive, help us truly to love our enemies because of You; inspire us to truly pray for them before You; returning no one evil for evil; and may we strive always to help everyone in Your name.”</w:t>
      </w:r>
    </w:p>
    <w:p w14:paraId="600AB2DA" w14:textId="4CF0DF3C" w:rsidR="00D43219" w:rsidRPr="00052DC0" w:rsidRDefault="00276F8A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 xml:space="preserve">Prayer requires courage. </w:t>
      </w:r>
      <w:r w:rsidR="00391083" w:rsidRPr="00052DC0">
        <w:rPr>
          <w:sz w:val="24"/>
        </w:rPr>
        <w:t xml:space="preserve"> Imagine the flutter in Abraham’s heart</w:t>
      </w:r>
      <w:r w:rsidR="00084782" w:rsidRPr="00052DC0">
        <w:rPr>
          <w:sz w:val="24"/>
        </w:rPr>
        <w:t xml:space="preserve"> when he asked God to consider the innocent who would suffer with the guilty</w:t>
      </w:r>
      <w:r w:rsidR="00E55F04" w:rsidRPr="00052DC0">
        <w:rPr>
          <w:sz w:val="24"/>
        </w:rPr>
        <w:t xml:space="preserve">.  Who is Abraham to tell God </w:t>
      </w:r>
      <w:r w:rsidR="00D01254" w:rsidRPr="00052DC0">
        <w:rPr>
          <w:sz w:val="24"/>
        </w:rPr>
        <w:t xml:space="preserve">that </w:t>
      </w:r>
      <w:r w:rsidR="00C0109F" w:rsidRPr="00052DC0">
        <w:rPr>
          <w:sz w:val="24"/>
        </w:rPr>
        <w:t>God</w:t>
      </w:r>
      <w:r w:rsidR="00E55F04" w:rsidRPr="00052DC0">
        <w:rPr>
          <w:sz w:val="24"/>
        </w:rPr>
        <w:t xml:space="preserve"> is just?  Yet our every prayer</w:t>
      </w:r>
      <w:r w:rsidR="00337484" w:rsidRPr="00052DC0">
        <w:rPr>
          <w:sz w:val="24"/>
        </w:rPr>
        <w:t xml:space="preserve"> of petition is roughly the same.  With hearts </w:t>
      </w:r>
      <w:r w:rsidR="0013031C" w:rsidRPr="00052DC0">
        <w:rPr>
          <w:sz w:val="24"/>
        </w:rPr>
        <w:t>a-</w:t>
      </w:r>
      <w:r w:rsidR="00337484" w:rsidRPr="00052DC0">
        <w:rPr>
          <w:sz w:val="24"/>
        </w:rPr>
        <w:t>flut</w:t>
      </w:r>
      <w:r w:rsidR="007B2B84" w:rsidRPr="00052DC0">
        <w:rPr>
          <w:sz w:val="24"/>
        </w:rPr>
        <w:t>ter, we ask God according to our perception</w:t>
      </w:r>
      <w:r w:rsidR="00D43219" w:rsidRPr="00052DC0">
        <w:rPr>
          <w:sz w:val="24"/>
        </w:rPr>
        <w:t>.  It’s a bold thing to do.</w:t>
      </w:r>
    </w:p>
    <w:p w14:paraId="27600A99" w14:textId="7C40D5BE" w:rsidR="00666710" w:rsidRPr="00052DC0" w:rsidRDefault="00EA0BA8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>“But deliver us from evil.</w:t>
      </w:r>
      <w:r w:rsidR="00123606" w:rsidRPr="00052DC0">
        <w:rPr>
          <w:i/>
          <w:iCs/>
          <w:sz w:val="24"/>
        </w:rPr>
        <w:t>”</w:t>
      </w:r>
      <w:r w:rsidR="00123606" w:rsidRPr="00052DC0">
        <w:rPr>
          <w:sz w:val="24"/>
        </w:rPr>
        <w:t xml:space="preserve"> …Past, present, and yet to come.</w:t>
      </w:r>
    </w:p>
    <w:p w14:paraId="49351193" w14:textId="4D1ED817" w:rsidR="00C0109F" w:rsidRPr="00052DC0" w:rsidRDefault="00D43219" w:rsidP="00E3023F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>And so, Jesus</w:t>
      </w:r>
      <w:r w:rsidR="00666E8A" w:rsidRPr="00052DC0">
        <w:rPr>
          <w:sz w:val="24"/>
        </w:rPr>
        <w:t xml:space="preserve"> </w:t>
      </w:r>
      <w:r w:rsidR="00851A4A" w:rsidRPr="00052DC0">
        <w:rPr>
          <w:sz w:val="24"/>
        </w:rPr>
        <w:t xml:space="preserve">encourages us to pray with daring.  He tells us to ask </w:t>
      </w:r>
      <w:r w:rsidR="006503F0" w:rsidRPr="00052DC0">
        <w:rPr>
          <w:sz w:val="24"/>
        </w:rPr>
        <w:t>God to reveal His divinity.  That’s a big request</w:t>
      </w:r>
      <w:r w:rsidR="00666E8A" w:rsidRPr="00052DC0">
        <w:rPr>
          <w:sz w:val="24"/>
        </w:rPr>
        <w:t xml:space="preserve">.  </w:t>
      </w:r>
      <w:r w:rsidR="003107A4" w:rsidRPr="00052DC0">
        <w:rPr>
          <w:sz w:val="24"/>
        </w:rPr>
        <w:t xml:space="preserve">Jesus also teaches us to ask for more immediate and practical concerns </w:t>
      </w:r>
      <w:r w:rsidR="00B94BD8" w:rsidRPr="00052DC0">
        <w:rPr>
          <w:sz w:val="24"/>
        </w:rPr>
        <w:t>like bread, forgiveness, and to be spared the tug of sin</w:t>
      </w:r>
      <w:r w:rsidR="002773B7" w:rsidRPr="00052DC0">
        <w:rPr>
          <w:sz w:val="24"/>
        </w:rPr>
        <w:t>.  Jesus says we can ask for anything</w:t>
      </w:r>
      <w:r w:rsidR="00666E8A" w:rsidRPr="00052DC0">
        <w:rPr>
          <w:sz w:val="24"/>
        </w:rPr>
        <w:t xml:space="preserve"> </w:t>
      </w:r>
      <w:r w:rsidR="00430C90" w:rsidRPr="00052DC0">
        <w:rPr>
          <w:sz w:val="24"/>
        </w:rPr>
        <w:t>in prayer, big or small, trusting that the God who loves us, desires our welfare</w:t>
      </w:r>
      <w:r w:rsidR="00490376" w:rsidRPr="00052DC0">
        <w:rPr>
          <w:sz w:val="24"/>
        </w:rPr>
        <w:t xml:space="preserve">, more than we do.  With confidence, then, </w:t>
      </w:r>
      <w:r w:rsidR="00B022CF" w:rsidRPr="00052DC0">
        <w:rPr>
          <w:sz w:val="24"/>
        </w:rPr>
        <w:t>let us renew our dedication</w:t>
      </w:r>
      <w:r w:rsidR="00A22222" w:rsidRPr="00052DC0">
        <w:rPr>
          <w:sz w:val="24"/>
        </w:rPr>
        <w:t xml:space="preserve"> to prayer.  Consider what works</w:t>
      </w:r>
      <w:r w:rsidR="00B95ABA" w:rsidRPr="00052DC0">
        <w:rPr>
          <w:sz w:val="24"/>
        </w:rPr>
        <w:t xml:space="preserve">: </w:t>
      </w:r>
      <w:r w:rsidR="00A22222" w:rsidRPr="00052DC0">
        <w:rPr>
          <w:sz w:val="24"/>
        </w:rPr>
        <w:t>St Clare</w:t>
      </w:r>
      <w:r w:rsidR="00F423EC" w:rsidRPr="00052DC0">
        <w:rPr>
          <w:sz w:val="24"/>
        </w:rPr>
        <w:t>’s method</w:t>
      </w:r>
      <w:r w:rsidR="00B95ABA" w:rsidRPr="00052DC0">
        <w:rPr>
          <w:sz w:val="24"/>
        </w:rPr>
        <w:t>:</w:t>
      </w:r>
      <w:r w:rsidR="00F423EC" w:rsidRPr="00052DC0">
        <w:rPr>
          <w:sz w:val="24"/>
        </w:rPr>
        <w:t xml:space="preserve"> of gazing, considering, contemplating, and </w:t>
      </w:r>
      <w:r w:rsidR="00B95ABA" w:rsidRPr="00052DC0">
        <w:rPr>
          <w:sz w:val="24"/>
        </w:rPr>
        <w:t>imitating</w:t>
      </w:r>
      <w:r w:rsidR="00BB3953" w:rsidRPr="00052DC0">
        <w:rPr>
          <w:sz w:val="24"/>
        </w:rPr>
        <w:t>; ritual prayer</w:t>
      </w:r>
      <w:r w:rsidR="003F1A73" w:rsidRPr="00052DC0">
        <w:rPr>
          <w:sz w:val="24"/>
        </w:rPr>
        <w:t xml:space="preserve">; </w:t>
      </w:r>
      <w:r w:rsidR="003543F3" w:rsidRPr="00052DC0">
        <w:rPr>
          <w:sz w:val="24"/>
        </w:rPr>
        <w:t xml:space="preserve">lectio </w:t>
      </w:r>
      <w:proofErr w:type="spellStart"/>
      <w:r w:rsidR="00093BA3" w:rsidRPr="00052DC0">
        <w:rPr>
          <w:sz w:val="24"/>
        </w:rPr>
        <w:t>divina</w:t>
      </w:r>
      <w:proofErr w:type="spellEnd"/>
      <w:r w:rsidR="00093BA3" w:rsidRPr="00052DC0">
        <w:rPr>
          <w:sz w:val="24"/>
        </w:rPr>
        <w:t xml:space="preserve">; </w:t>
      </w:r>
      <w:r w:rsidR="00B93325" w:rsidRPr="00052DC0">
        <w:rPr>
          <w:sz w:val="24"/>
        </w:rPr>
        <w:t xml:space="preserve">centering prayer; </w:t>
      </w:r>
      <w:r w:rsidR="00B548E5" w:rsidRPr="00052DC0">
        <w:rPr>
          <w:sz w:val="24"/>
        </w:rPr>
        <w:t>praying with icons</w:t>
      </w:r>
      <w:r w:rsidR="00224BBC" w:rsidRPr="00052DC0">
        <w:rPr>
          <w:sz w:val="24"/>
        </w:rPr>
        <w:t xml:space="preserve">; </w:t>
      </w:r>
      <w:r w:rsidR="00BB3953" w:rsidRPr="00052DC0">
        <w:rPr>
          <w:sz w:val="24"/>
        </w:rPr>
        <w:t>song</w:t>
      </w:r>
      <w:r w:rsidR="00B93325" w:rsidRPr="00052DC0">
        <w:rPr>
          <w:sz w:val="24"/>
        </w:rPr>
        <w:t>;</w:t>
      </w:r>
      <w:r w:rsidR="003B3BC2" w:rsidRPr="00052DC0">
        <w:rPr>
          <w:sz w:val="24"/>
        </w:rPr>
        <w:t xml:space="preserve"> and</w:t>
      </w:r>
      <w:r w:rsidR="00BB3953" w:rsidRPr="00052DC0">
        <w:rPr>
          <w:sz w:val="24"/>
        </w:rPr>
        <w:t xml:space="preserve"> movement</w:t>
      </w:r>
      <w:r w:rsidR="003B3BC2" w:rsidRPr="00052DC0">
        <w:rPr>
          <w:sz w:val="24"/>
        </w:rPr>
        <w:t>.</w:t>
      </w:r>
    </w:p>
    <w:p w14:paraId="6D6C761D" w14:textId="1EA3CFF4" w:rsidR="007705AD" w:rsidRPr="00052DC0" w:rsidRDefault="007705AD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i/>
          <w:iCs/>
          <w:sz w:val="24"/>
        </w:rPr>
        <w:t>“Our Father</w:t>
      </w:r>
      <w:r w:rsidR="004472C9" w:rsidRPr="00052DC0">
        <w:rPr>
          <w:i/>
          <w:iCs/>
          <w:sz w:val="24"/>
        </w:rPr>
        <w:t>.”</w:t>
      </w:r>
      <w:r w:rsidR="00E917EF" w:rsidRPr="00052DC0">
        <w:rPr>
          <w:sz w:val="24"/>
        </w:rPr>
        <w:t xml:space="preserve"> …Most Holy: our </w:t>
      </w:r>
      <w:r w:rsidR="00D85339" w:rsidRPr="00052DC0">
        <w:rPr>
          <w:sz w:val="24"/>
        </w:rPr>
        <w:t>C</w:t>
      </w:r>
      <w:r w:rsidR="00E917EF" w:rsidRPr="00052DC0">
        <w:rPr>
          <w:sz w:val="24"/>
        </w:rPr>
        <w:t>reator, Consoler, Redeemer</w:t>
      </w:r>
      <w:r w:rsidR="00C440E4" w:rsidRPr="00052DC0">
        <w:rPr>
          <w:sz w:val="24"/>
        </w:rPr>
        <w:t xml:space="preserve">, and Savior.  </w:t>
      </w:r>
      <w:r w:rsidR="00C440E4" w:rsidRPr="00052DC0">
        <w:rPr>
          <w:i/>
          <w:iCs/>
          <w:sz w:val="24"/>
        </w:rPr>
        <w:t>“W</w:t>
      </w:r>
      <w:r w:rsidRPr="00052DC0">
        <w:rPr>
          <w:i/>
          <w:iCs/>
          <w:sz w:val="24"/>
        </w:rPr>
        <w:t>ho art in heaven.”</w:t>
      </w:r>
      <w:r w:rsidR="004472C9" w:rsidRPr="00052DC0">
        <w:rPr>
          <w:sz w:val="24"/>
        </w:rPr>
        <w:t xml:space="preserve">  …</w:t>
      </w:r>
      <w:r w:rsidR="00FE2465" w:rsidRPr="00052DC0">
        <w:rPr>
          <w:sz w:val="24"/>
        </w:rPr>
        <w:t>In the angels and in the saints, enlightening them to know that You, O Lord, are light, inflaming them to charity</w:t>
      </w:r>
      <w:r w:rsidR="00D95CC1" w:rsidRPr="00052DC0">
        <w:rPr>
          <w:sz w:val="24"/>
        </w:rPr>
        <w:t>; that You, O Lord, are love, dwelling in them and filling them with happiness</w:t>
      </w:r>
      <w:r w:rsidR="00F14E59" w:rsidRPr="00052DC0">
        <w:rPr>
          <w:sz w:val="24"/>
        </w:rPr>
        <w:t>; that You, O Lord, are the Supreme Good, the Eternal Good, from whom all goodness comes and without</w:t>
      </w:r>
      <w:r w:rsidR="00D85339" w:rsidRPr="00052DC0">
        <w:rPr>
          <w:sz w:val="24"/>
        </w:rPr>
        <w:t xml:space="preserve"> whom there is no good.</w:t>
      </w:r>
      <w:r w:rsidR="003D35A7" w:rsidRPr="00052DC0">
        <w:rPr>
          <w:sz w:val="24"/>
        </w:rPr>
        <w:t>”</w:t>
      </w:r>
    </w:p>
    <w:p w14:paraId="6B44E7CD" w14:textId="6AC046E4" w:rsidR="00276F8A" w:rsidRDefault="00224BBC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 xml:space="preserve">The transcendence of God </w:t>
      </w:r>
      <w:r w:rsidR="008802DC" w:rsidRPr="00052DC0">
        <w:rPr>
          <w:sz w:val="24"/>
        </w:rPr>
        <w:t xml:space="preserve">is important for faith, for </w:t>
      </w:r>
      <w:r w:rsidR="00563C0B" w:rsidRPr="00052DC0">
        <w:rPr>
          <w:sz w:val="24"/>
        </w:rPr>
        <w:t>how we pray,</w:t>
      </w:r>
      <w:r w:rsidR="008802DC" w:rsidRPr="00052DC0">
        <w:rPr>
          <w:sz w:val="24"/>
        </w:rPr>
        <w:t xml:space="preserve"> and for forming our conscience.</w:t>
      </w:r>
      <w:r w:rsidR="00755B4F" w:rsidRPr="00052DC0">
        <w:rPr>
          <w:sz w:val="24"/>
        </w:rPr>
        <w:t xml:space="preserve">  </w:t>
      </w:r>
      <w:r w:rsidR="003D43B9" w:rsidRPr="00052DC0">
        <w:rPr>
          <w:sz w:val="24"/>
        </w:rPr>
        <w:t>God did not hesitate to plunge into the human scene</w:t>
      </w:r>
      <w:r w:rsidR="00AB7EAE" w:rsidRPr="00052DC0">
        <w:rPr>
          <w:sz w:val="24"/>
        </w:rPr>
        <w:t>.  In doing so</w:t>
      </w:r>
      <w:r w:rsidR="00B42F99" w:rsidRPr="00052DC0">
        <w:rPr>
          <w:sz w:val="24"/>
        </w:rPr>
        <w:t xml:space="preserve">, He accepted limits.  He spoke to us in books, </w:t>
      </w:r>
      <w:r w:rsidR="003A390F" w:rsidRPr="00052DC0">
        <w:rPr>
          <w:sz w:val="24"/>
        </w:rPr>
        <w:t>written not in universal t</w:t>
      </w:r>
      <w:r w:rsidR="001577BF" w:rsidRPr="00052DC0">
        <w:rPr>
          <w:sz w:val="24"/>
        </w:rPr>
        <w:t xml:space="preserve">ongues but in three languages--Hebrew, </w:t>
      </w:r>
      <w:r w:rsidR="002913C1" w:rsidRPr="00052DC0">
        <w:rPr>
          <w:sz w:val="24"/>
        </w:rPr>
        <w:t>Aramaic, and Greek.</w:t>
      </w:r>
      <w:r w:rsidR="00276F8A" w:rsidRPr="00052DC0">
        <w:rPr>
          <w:sz w:val="24"/>
        </w:rPr>
        <w:t xml:space="preserve"> </w:t>
      </w:r>
      <w:r w:rsidR="002913C1" w:rsidRPr="00052DC0">
        <w:rPr>
          <w:sz w:val="24"/>
        </w:rPr>
        <w:t xml:space="preserve"> </w:t>
      </w:r>
      <w:r w:rsidR="00A7657C" w:rsidRPr="00052DC0">
        <w:rPr>
          <w:sz w:val="24"/>
        </w:rPr>
        <w:t xml:space="preserve">In becoming flesh, He laughed, cried, told interesting stories, </w:t>
      </w:r>
      <w:r w:rsidR="00D547B4" w:rsidRPr="00052DC0">
        <w:rPr>
          <w:sz w:val="24"/>
        </w:rPr>
        <w:t xml:space="preserve">and mixed with both men and women quite freely.  </w:t>
      </w:r>
      <w:r w:rsidR="00260615" w:rsidRPr="00052DC0">
        <w:rPr>
          <w:sz w:val="24"/>
        </w:rPr>
        <w:t>In today’s Scriptures, God even lets A</w:t>
      </w:r>
      <w:r w:rsidR="007364EE" w:rsidRPr="00052DC0">
        <w:rPr>
          <w:sz w:val="24"/>
        </w:rPr>
        <w:t xml:space="preserve">braham, our father in faith, </w:t>
      </w:r>
      <w:r w:rsidR="00286C9C" w:rsidRPr="00052DC0">
        <w:rPr>
          <w:sz w:val="24"/>
        </w:rPr>
        <w:t>ha</w:t>
      </w:r>
      <w:r w:rsidR="003A3A59" w:rsidRPr="00052DC0">
        <w:rPr>
          <w:sz w:val="24"/>
        </w:rPr>
        <w:t xml:space="preserve">ve a good resolution.  </w:t>
      </w:r>
      <w:r w:rsidR="00C90563" w:rsidRPr="00052DC0">
        <w:rPr>
          <w:sz w:val="24"/>
        </w:rPr>
        <w:t>Jesus tells us that His Father</w:t>
      </w:r>
      <w:r w:rsidR="0028697A" w:rsidRPr="00052DC0">
        <w:rPr>
          <w:sz w:val="24"/>
        </w:rPr>
        <w:t xml:space="preserve"> can be pestered</w:t>
      </w:r>
      <w:r w:rsidR="00C11146" w:rsidRPr="00052DC0">
        <w:rPr>
          <w:sz w:val="24"/>
        </w:rPr>
        <w:t>, and brought into answering</w:t>
      </w:r>
      <w:r w:rsidR="00177A0D" w:rsidRPr="00052DC0">
        <w:rPr>
          <w:sz w:val="24"/>
        </w:rPr>
        <w:t>-fascinating insights into God</w:t>
      </w:r>
      <w:r w:rsidR="00C55855" w:rsidRPr="00052DC0">
        <w:rPr>
          <w:sz w:val="24"/>
        </w:rPr>
        <w:t xml:space="preserve">, and the dimensions of </w:t>
      </w:r>
      <w:r w:rsidR="00331EAC" w:rsidRPr="00052DC0">
        <w:rPr>
          <w:sz w:val="24"/>
        </w:rPr>
        <w:t>a well lived</w:t>
      </w:r>
      <w:r w:rsidR="00F7783B" w:rsidRPr="00052DC0">
        <w:rPr>
          <w:sz w:val="24"/>
        </w:rPr>
        <w:t xml:space="preserve"> faith.</w:t>
      </w:r>
    </w:p>
    <w:p w14:paraId="549E935B" w14:textId="77777777" w:rsidR="00E3023F" w:rsidRPr="00052DC0" w:rsidRDefault="00E3023F" w:rsidP="003B7404">
      <w:pPr>
        <w:spacing w:line="276" w:lineRule="auto"/>
        <w:ind w:firstLine="720"/>
        <w:jc w:val="both"/>
        <w:rPr>
          <w:sz w:val="24"/>
        </w:rPr>
      </w:pPr>
    </w:p>
    <w:p w14:paraId="5FD5DD79" w14:textId="6E5EA7E5" w:rsidR="005930F7" w:rsidRPr="00052DC0" w:rsidRDefault="004E0061" w:rsidP="003B7404">
      <w:pPr>
        <w:spacing w:line="276" w:lineRule="auto"/>
        <w:ind w:firstLine="720"/>
        <w:jc w:val="both"/>
        <w:rPr>
          <w:sz w:val="24"/>
        </w:rPr>
      </w:pPr>
      <w:r w:rsidRPr="00052DC0">
        <w:rPr>
          <w:sz w:val="24"/>
        </w:rPr>
        <w:t xml:space="preserve">When we pray let us attend to God with trust, with confidence.  Knowing that God is our Father.  </w:t>
      </w:r>
      <w:r w:rsidR="002F4DDA" w:rsidRPr="00052DC0">
        <w:rPr>
          <w:sz w:val="24"/>
        </w:rPr>
        <w:t>And if we must ask, ask for the Spirit that binds us all as one.</w:t>
      </w:r>
    </w:p>
    <w:p w14:paraId="3C0E242C" w14:textId="181B892E" w:rsidR="00654186" w:rsidRDefault="00F7783B" w:rsidP="003B7404">
      <w:pPr>
        <w:spacing w:line="276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B03DDD" wp14:editId="3E85ECD2">
            <wp:simplePos x="0" y="0"/>
            <wp:positionH relativeFrom="margin">
              <wp:posOffset>3859530</wp:posOffset>
            </wp:positionH>
            <wp:positionV relativeFrom="paragraph">
              <wp:posOffset>257810</wp:posOffset>
            </wp:positionV>
            <wp:extent cx="2827020" cy="2827020"/>
            <wp:effectExtent l="0" t="0" r="0" b="0"/>
            <wp:wrapTight wrapText="bothSides">
              <wp:wrapPolygon edited="0">
                <wp:start x="437" y="0"/>
                <wp:lineTo x="0" y="582"/>
                <wp:lineTo x="0" y="21105"/>
                <wp:lineTo x="437" y="21396"/>
                <wp:lineTo x="20960" y="21396"/>
                <wp:lineTo x="21396" y="21105"/>
                <wp:lineTo x="21396" y="582"/>
                <wp:lineTo x="20960" y="0"/>
                <wp:lineTo x="437" y="0"/>
              </wp:wrapPolygon>
            </wp:wrapTight>
            <wp:docPr id="1141600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00408" name="Picture 11416004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1D84" w14:textId="71B52001" w:rsidR="00654186" w:rsidRDefault="00654186" w:rsidP="003B7404">
      <w:pPr>
        <w:spacing w:line="276" w:lineRule="auto"/>
        <w:ind w:firstLine="720"/>
        <w:jc w:val="both"/>
      </w:pPr>
    </w:p>
    <w:p w14:paraId="2C6F6485" w14:textId="0B340848" w:rsidR="00654186" w:rsidRDefault="00E659E1" w:rsidP="003B7404">
      <w:pPr>
        <w:spacing w:line="276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93A34" wp14:editId="4CCC5131">
            <wp:simplePos x="0" y="0"/>
            <wp:positionH relativeFrom="column">
              <wp:posOffset>632460</wp:posOffset>
            </wp:positionH>
            <wp:positionV relativeFrom="paragraph">
              <wp:posOffset>222885</wp:posOffset>
            </wp:positionV>
            <wp:extent cx="1714500" cy="1582615"/>
            <wp:effectExtent l="0" t="0" r="0" b="0"/>
            <wp:wrapTight wrapText="bothSides">
              <wp:wrapPolygon edited="0">
                <wp:start x="0" y="0"/>
                <wp:lineTo x="0" y="21323"/>
                <wp:lineTo x="21360" y="21323"/>
                <wp:lineTo x="21360" y="0"/>
                <wp:lineTo x="0" y="0"/>
              </wp:wrapPolygon>
            </wp:wrapTight>
            <wp:docPr id="17230093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09374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8261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0D075" w14:textId="6AD5CC3E" w:rsidR="006C407D" w:rsidRDefault="006C407D" w:rsidP="003B7404">
      <w:pPr>
        <w:spacing w:line="276" w:lineRule="auto"/>
        <w:ind w:firstLine="720"/>
        <w:jc w:val="both"/>
      </w:pPr>
    </w:p>
    <w:p w14:paraId="504F84E1" w14:textId="0432C7FB" w:rsidR="00CF50BC" w:rsidRDefault="00CF50BC" w:rsidP="003B7404">
      <w:pPr>
        <w:spacing w:line="276" w:lineRule="auto"/>
        <w:ind w:firstLine="720"/>
        <w:jc w:val="both"/>
      </w:pPr>
    </w:p>
    <w:p w14:paraId="157CF50B" w14:textId="15C7C16C" w:rsidR="006C2BF0" w:rsidRDefault="006C2BF0" w:rsidP="003B7404">
      <w:pPr>
        <w:spacing w:line="276" w:lineRule="auto"/>
        <w:ind w:firstLine="720"/>
        <w:jc w:val="both"/>
      </w:pPr>
    </w:p>
    <w:p w14:paraId="63115C8B" w14:textId="696F9922" w:rsidR="003B7404" w:rsidRDefault="003B7404" w:rsidP="003B7404">
      <w:pPr>
        <w:spacing w:line="276" w:lineRule="auto"/>
        <w:ind w:firstLine="720"/>
        <w:jc w:val="both"/>
      </w:pPr>
    </w:p>
    <w:p w14:paraId="3615C2A1" w14:textId="6DF5169B" w:rsidR="003B7404" w:rsidRDefault="003B7404" w:rsidP="003B7404">
      <w:pPr>
        <w:spacing w:line="276" w:lineRule="auto"/>
        <w:ind w:firstLine="720"/>
        <w:jc w:val="both"/>
      </w:pPr>
    </w:p>
    <w:p w14:paraId="49CAF6E6" w14:textId="746DB87E" w:rsidR="006C407D" w:rsidRDefault="00304146">
      <w:pPr>
        <w:spacing w:line="276" w:lineRule="auto"/>
        <w:ind w:firstLine="720"/>
        <w:jc w:val="both"/>
      </w:pPr>
      <w:r>
        <w:t xml:space="preserve"> </w:t>
      </w:r>
    </w:p>
    <w:sectPr w:rsidR="006C407D" w:rsidSect="00ED2BCE">
      <w:headerReference w:type="default" r:id="rId8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E24D" w14:textId="77777777" w:rsidR="00BA799D" w:rsidRDefault="00BA799D" w:rsidP="006C407D">
      <w:pPr>
        <w:spacing w:after="0" w:line="240" w:lineRule="auto"/>
      </w:pPr>
      <w:r>
        <w:separator/>
      </w:r>
    </w:p>
  </w:endnote>
  <w:endnote w:type="continuationSeparator" w:id="0">
    <w:p w14:paraId="6F52B90F" w14:textId="77777777" w:rsidR="00BA799D" w:rsidRDefault="00BA799D" w:rsidP="006C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809C" w14:textId="77777777" w:rsidR="00BA799D" w:rsidRDefault="00BA799D" w:rsidP="006C407D">
      <w:pPr>
        <w:spacing w:after="0" w:line="240" w:lineRule="auto"/>
      </w:pPr>
      <w:r>
        <w:separator/>
      </w:r>
    </w:p>
  </w:footnote>
  <w:footnote w:type="continuationSeparator" w:id="0">
    <w:p w14:paraId="7FD667A9" w14:textId="77777777" w:rsidR="00BA799D" w:rsidRDefault="00BA799D" w:rsidP="006C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122692"/>
      <w:docPartObj>
        <w:docPartGallery w:val="Page Numbers (Margins)"/>
        <w:docPartUnique/>
      </w:docPartObj>
    </w:sdtPr>
    <w:sdtContent>
      <w:p w14:paraId="2D7E959C" w14:textId="6C817478" w:rsidR="006C407D" w:rsidRDefault="006C407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9E88A3" wp14:editId="0CD7A44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71892017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C91D5" w14:textId="77777777" w:rsidR="006C407D" w:rsidRDefault="006C407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E88A3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BEC91D5" w14:textId="77777777" w:rsidR="006C407D" w:rsidRDefault="006C407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CE"/>
    <w:rsid w:val="00005E28"/>
    <w:rsid w:val="00052DC0"/>
    <w:rsid w:val="00072D7F"/>
    <w:rsid w:val="0008398D"/>
    <w:rsid w:val="00084782"/>
    <w:rsid w:val="00086782"/>
    <w:rsid w:val="00093BA3"/>
    <w:rsid w:val="000D134F"/>
    <w:rsid w:val="000D497F"/>
    <w:rsid w:val="000D54F9"/>
    <w:rsid w:val="000E03BA"/>
    <w:rsid w:val="000E68F1"/>
    <w:rsid w:val="001042D0"/>
    <w:rsid w:val="00111DB9"/>
    <w:rsid w:val="00123606"/>
    <w:rsid w:val="0013031C"/>
    <w:rsid w:val="001577BF"/>
    <w:rsid w:val="00174819"/>
    <w:rsid w:val="00177A0D"/>
    <w:rsid w:val="00186F25"/>
    <w:rsid w:val="001B1416"/>
    <w:rsid w:val="001B4A20"/>
    <w:rsid w:val="001C409F"/>
    <w:rsid w:val="001E4681"/>
    <w:rsid w:val="001F4501"/>
    <w:rsid w:val="00206EF5"/>
    <w:rsid w:val="00211C72"/>
    <w:rsid w:val="00224BBC"/>
    <w:rsid w:val="00225F2F"/>
    <w:rsid w:val="00227165"/>
    <w:rsid w:val="00252848"/>
    <w:rsid w:val="00253230"/>
    <w:rsid w:val="00260615"/>
    <w:rsid w:val="00260E2A"/>
    <w:rsid w:val="00263D63"/>
    <w:rsid w:val="00264496"/>
    <w:rsid w:val="00267E9E"/>
    <w:rsid w:val="00276F8A"/>
    <w:rsid w:val="002773B7"/>
    <w:rsid w:val="0028697A"/>
    <w:rsid w:val="00286C9C"/>
    <w:rsid w:val="002913C1"/>
    <w:rsid w:val="00296798"/>
    <w:rsid w:val="00297F60"/>
    <w:rsid w:val="002C0EE4"/>
    <w:rsid w:val="002E776B"/>
    <w:rsid w:val="002E7CEE"/>
    <w:rsid w:val="002F4DDA"/>
    <w:rsid w:val="00304146"/>
    <w:rsid w:val="003107A4"/>
    <w:rsid w:val="003122E7"/>
    <w:rsid w:val="0032557A"/>
    <w:rsid w:val="00331EAC"/>
    <w:rsid w:val="00337484"/>
    <w:rsid w:val="00344A5D"/>
    <w:rsid w:val="003543F3"/>
    <w:rsid w:val="0036090B"/>
    <w:rsid w:val="00366EBA"/>
    <w:rsid w:val="00391083"/>
    <w:rsid w:val="003A1C49"/>
    <w:rsid w:val="003A390F"/>
    <w:rsid w:val="003A3A59"/>
    <w:rsid w:val="003B2F25"/>
    <w:rsid w:val="003B3BC2"/>
    <w:rsid w:val="003B43EA"/>
    <w:rsid w:val="003B7404"/>
    <w:rsid w:val="003C05DF"/>
    <w:rsid w:val="003C0D1A"/>
    <w:rsid w:val="003C74D2"/>
    <w:rsid w:val="003D35A7"/>
    <w:rsid w:val="003D43B9"/>
    <w:rsid w:val="003D7768"/>
    <w:rsid w:val="003F1A73"/>
    <w:rsid w:val="004067B8"/>
    <w:rsid w:val="00430C90"/>
    <w:rsid w:val="004472C9"/>
    <w:rsid w:val="0046485C"/>
    <w:rsid w:val="00470202"/>
    <w:rsid w:val="00472AE6"/>
    <w:rsid w:val="00486EB8"/>
    <w:rsid w:val="00490376"/>
    <w:rsid w:val="00493D64"/>
    <w:rsid w:val="004A37E8"/>
    <w:rsid w:val="004A5E4D"/>
    <w:rsid w:val="004B3522"/>
    <w:rsid w:val="004D3CA6"/>
    <w:rsid w:val="004D6297"/>
    <w:rsid w:val="004E0061"/>
    <w:rsid w:val="004F4EA0"/>
    <w:rsid w:val="00507472"/>
    <w:rsid w:val="00520E68"/>
    <w:rsid w:val="005563FD"/>
    <w:rsid w:val="00563C0B"/>
    <w:rsid w:val="005645D2"/>
    <w:rsid w:val="00575120"/>
    <w:rsid w:val="00580D24"/>
    <w:rsid w:val="00583360"/>
    <w:rsid w:val="00583B69"/>
    <w:rsid w:val="00584A52"/>
    <w:rsid w:val="005930F7"/>
    <w:rsid w:val="005A23A1"/>
    <w:rsid w:val="005C16B7"/>
    <w:rsid w:val="005E32E5"/>
    <w:rsid w:val="006030E2"/>
    <w:rsid w:val="006254A6"/>
    <w:rsid w:val="00625F15"/>
    <w:rsid w:val="00630A0D"/>
    <w:rsid w:val="00637852"/>
    <w:rsid w:val="006503F0"/>
    <w:rsid w:val="00654186"/>
    <w:rsid w:val="00666710"/>
    <w:rsid w:val="00666E8A"/>
    <w:rsid w:val="006A68B0"/>
    <w:rsid w:val="006B1C40"/>
    <w:rsid w:val="006B5E6E"/>
    <w:rsid w:val="006C2BF0"/>
    <w:rsid w:val="006C407D"/>
    <w:rsid w:val="006F054F"/>
    <w:rsid w:val="006F41F3"/>
    <w:rsid w:val="0070264F"/>
    <w:rsid w:val="007165CD"/>
    <w:rsid w:val="007242C2"/>
    <w:rsid w:val="00732182"/>
    <w:rsid w:val="0073369E"/>
    <w:rsid w:val="007364EE"/>
    <w:rsid w:val="00741855"/>
    <w:rsid w:val="00755B4F"/>
    <w:rsid w:val="007676C9"/>
    <w:rsid w:val="007705AD"/>
    <w:rsid w:val="007B2B84"/>
    <w:rsid w:val="007B6DD8"/>
    <w:rsid w:val="007D0EE6"/>
    <w:rsid w:val="007D0F82"/>
    <w:rsid w:val="007E741E"/>
    <w:rsid w:val="007F228B"/>
    <w:rsid w:val="007F3D17"/>
    <w:rsid w:val="00810B6D"/>
    <w:rsid w:val="008373F9"/>
    <w:rsid w:val="0084176A"/>
    <w:rsid w:val="00851A4A"/>
    <w:rsid w:val="00877084"/>
    <w:rsid w:val="008802DC"/>
    <w:rsid w:val="008B2DD1"/>
    <w:rsid w:val="008C15E0"/>
    <w:rsid w:val="008D574C"/>
    <w:rsid w:val="008E1F74"/>
    <w:rsid w:val="008E3451"/>
    <w:rsid w:val="008E789B"/>
    <w:rsid w:val="00901E20"/>
    <w:rsid w:val="00912DAE"/>
    <w:rsid w:val="009A6E38"/>
    <w:rsid w:val="009B635B"/>
    <w:rsid w:val="009C0609"/>
    <w:rsid w:val="009D0514"/>
    <w:rsid w:val="009E7770"/>
    <w:rsid w:val="00A22222"/>
    <w:rsid w:val="00A339F0"/>
    <w:rsid w:val="00A347BF"/>
    <w:rsid w:val="00A4072D"/>
    <w:rsid w:val="00A56FC9"/>
    <w:rsid w:val="00A7657C"/>
    <w:rsid w:val="00A864BC"/>
    <w:rsid w:val="00AA2A86"/>
    <w:rsid w:val="00AB636A"/>
    <w:rsid w:val="00AB7EAE"/>
    <w:rsid w:val="00B000E7"/>
    <w:rsid w:val="00B0204D"/>
    <w:rsid w:val="00B022CF"/>
    <w:rsid w:val="00B071FD"/>
    <w:rsid w:val="00B11C12"/>
    <w:rsid w:val="00B3303B"/>
    <w:rsid w:val="00B42E0B"/>
    <w:rsid w:val="00B42F99"/>
    <w:rsid w:val="00B475F1"/>
    <w:rsid w:val="00B548E5"/>
    <w:rsid w:val="00B9230B"/>
    <w:rsid w:val="00B93325"/>
    <w:rsid w:val="00B94BD8"/>
    <w:rsid w:val="00B95ABA"/>
    <w:rsid w:val="00BA1A92"/>
    <w:rsid w:val="00BA799D"/>
    <w:rsid w:val="00BB3953"/>
    <w:rsid w:val="00BB61B9"/>
    <w:rsid w:val="00BC71C4"/>
    <w:rsid w:val="00BF0B17"/>
    <w:rsid w:val="00C007FA"/>
    <w:rsid w:val="00C0109F"/>
    <w:rsid w:val="00C105B9"/>
    <w:rsid w:val="00C11146"/>
    <w:rsid w:val="00C135DA"/>
    <w:rsid w:val="00C168C6"/>
    <w:rsid w:val="00C22085"/>
    <w:rsid w:val="00C440E4"/>
    <w:rsid w:val="00C55855"/>
    <w:rsid w:val="00C747DA"/>
    <w:rsid w:val="00C90563"/>
    <w:rsid w:val="00CC28A3"/>
    <w:rsid w:val="00CD7472"/>
    <w:rsid w:val="00CE2C20"/>
    <w:rsid w:val="00CF50BC"/>
    <w:rsid w:val="00D01254"/>
    <w:rsid w:val="00D133E1"/>
    <w:rsid w:val="00D43219"/>
    <w:rsid w:val="00D44A27"/>
    <w:rsid w:val="00D547B4"/>
    <w:rsid w:val="00D55EE4"/>
    <w:rsid w:val="00D85339"/>
    <w:rsid w:val="00D92B39"/>
    <w:rsid w:val="00D95CC1"/>
    <w:rsid w:val="00D95F85"/>
    <w:rsid w:val="00DF4450"/>
    <w:rsid w:val="00E23F36"/>
    <w:rsid w:val="00E3023F"/>
    <w:rsid w:val="00E55F04"/>
    <w:rsid w:val="00E659E1"/>
    <w:rsid w:val="00E67ED5"/>
    <w:rsid w:val="00E904C2"/>
    <w:rsid w:val="00E90780"/>
    <w:rsid w:val="00E917EF"/>
    <w:rsid w:val="00EA0BA8"/>
    <w:rsid w:val="00EC2860"/>
    <w:rsid w:val="00ED2BCE"/>
    <w:rsid w:val="00ED2FD7"/>
    <w:rsid w:val="00ED4195"/>
    <w:rsid w:val="00EE3494"/>
    <w:rsid w:val="00EE395F"/>
    <w:rsid w:val="00F00B55"/>
    <w:rsid w:val="00F14E59"/>
    <w:rsid w:val="00F17DE5"/>
    <w:rsid w:val="00F205C6"/>
    <w:rsid w:val="00F35CEE"/>
    <w:rsid w:val="00F41A3A"/>
    <w:rsid w:val="00F42009"/>
    <w:rsid w:val="00F423EC"/>
    <w:rsid w:val="00F7783B"/>
    <w:rsid w:val="00F858CC"/>
    <w:rsid w:val="00F90911"/>
    <w:rsid w:val="00FB437B"/>
    <w:rsid w:val="00FB5F94"/>
    <w:rsid w:val="00FD6D53"/>
    <w:rsid w:val="00FD7CBE"/>
    <w:rsid w:val="00FE2465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1AD2"/>
  <w15:chartTrackingRefBased/>
  <w15:docId w15:val="{922920E4-0D71-4B6F-A58E-6A3BF11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B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B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B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B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BCE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B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B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B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B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B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B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B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B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B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B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B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B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7D"/>
  </w:style>
  <w:style w:type="paragraph" w:styleId="Footer">
    <w:name w:val="footer"/>
    <w:basedOn w:val="Normal"/>
    <w:link w:val="FooterChar"/>
    <w:uiPriority w:val="99"/>
    <w:unhideWhenUsed/>
    <w:rsid w:val="006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232</cp:revision>
  <cp:lastPrinted>2025-07-25T14:56:00Z</cp:lastPrinted>
  <dcterms:created xsi:type="dcterms:W3CDTF">2025-07-23T21:20:00Z</dcterms:created>
  <dcterms:modified xsi:type="dcterms:W3CDTF">2025-07-25T15:01:00Z</dcterms:modified>
</cp:coreProperties>
</file>