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C2E6" w14:textId="66BD9DDD" w:rsidR="00A4072D" w:rsidRPr="00E313EA" w:rsidRDefault="00AA46A4" w:rsidP="00AA46A4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  <w:sz w:val="24"/>
          <w:szCs w:val="24"/>
        </w:rPr>
      </w:pPr>
      <w:r w:rsidRPr="00E313EA">
        <w:rPr>
          <w:rFonts w:ascii="Cambria" w:hAnsi="Cambria"/>
          <w:sz w:val="24"/>
          <w:szCs w:val="24"/>
        </w:rPr>
        <w:t>2 Advent C 2025</w:t>
      </w:r>
    </w:p>
    <w:p w14:paraId="5D3BCFDC" w14:textId="77777777" w:rsidR="00250B5B" w:rsidRPr="00E313EA" w:rsidRDefault="0047561E" w:rsidP="00F70DC8">
      <w:pPr>
        <w:jc w:val="both"/>
        <w:rPr>
          <w:rFonts w:ascii="Cambria" w:hAnsi="Cambria"/>
          <w:sz w:val="24"/>
          <w:szCs w:val="24"/>
        </w:rPr>
      </w:pPr>
      <w:r w:rsidRPr="00E313EA">
        <w:rPr>
          <w:rFonts w:ascii="Cambria" w:hAnsi="Cambria"/>
          <w:sz w:val="24"/>
          <w:szCs w:val="24"/>
        </w:rPr>
        <w:tab/>
        <w:t xml:space="preserve">The opening sentence of today’s Gospel cuts two ways.  On one level, </w:t>
      </w:r>
      <w:r w:rsidR="00402073" w:rsidRPr="00E313EA">
        <w:rPr>
          <w:rFonts w:ascii="Cambria" w:hAnsi="Cambria"/>
          <w:sz w:val="24"/>
          <w:szCs w:val="24"/>
        </w:rPr>
        <w:t>St Luke historically dates a significant event.  He names</w:t>
      </w:r>
      <w:r w:rsidR="000C3E69" w:rsidRPr="00E313EA">
        <w:rPr>
          <w:rFonts w:ascii="Cambria" w:hAnsi="Cambria"/>
          <w:sz w:val="24"/>
          <w:szCs w:val="24"/>
        </w:rPr>
        <w:t xml:space="preserve"> the ruling parties, beginning with the Roman overlords, proceeding to Jewish rulers</w:t>
      </w:r>
      <w:r w:rsidR="00EB7205" w:rsidRPr="00E313EA">
        <w:rPr>
          <w:rFonts w:ascii="Cambria" w:hAnsi="Cambria"/>
          <w:sz w:val="24"/>
          <w:szCs w:val="24"/>
        </w:rPr>
        <w:t xml:space="preserve">, and finally acknowledging Temple authorities.  </w:t>
      </w:r>
      <w:r w:rsidR="00285E07" w:rsidRPr="00E313EA">
        <w:rPr>
          <w:rFonts w:ascii="Cambria" w:hAnsi="Cambria"/>
          <w:sz w:val="24"/>
          <w:szCs w:val="24"/>
        </w:rPr>
        <w:t>Hierarchical protocol.  We know the time and place of John the Baptist</w:t>
      </w:r>
      <w:r w:rsidR="00AB5608" w:rsidRPr="00E313EA">
        <w:rPr>
          <w:rFonts w:ascii="Cambria" w:hAnsi="Cambria"/>
          <w:sz w:val="24"/>
          <w:szCs w:val="24"/>
        </w:rPr>
        <w:t xml:space="preserve"> by finding him in the context of the major players of the day.</w:t>
      </w:r>
    </w:p>
    <w:p w14:paraId="0D9E97D9" w14:textId="77777777" w:rsidR="004F3991" w:rsidRPr="00E313EA" w:rsidRDefault="00250B5B" w:rsidP="00F70DC8">
      <w:pPr>
        <w:jc w:val="both"/>
        <w:rPr>
          <w:rFonts w:ascii="Cambria" w:hAnsi="Cambria"/>
          <w:sz w:val="24"/>
          <w:szCs w:val="24"/>
        </w:rPr>
      </w:pPr>
      <w:r w:rsidRPr="00E313EA">
        <w:rPr>
          <w:rFonts w:ascii="Cambria" w:hAnsi="Cambria"/>
          <w:sz w:val="24"/>
          <w:szCs w:val="24"/>
        </w:rPr>
        <w:tab/>
        <w:t>On another level, it is a scathing theological judgment on the Roman and Jewish political leadership</w:t>
      </w:r>
      <w:r w:rsidR="00631F94" w:rsidRPr="00E313EA">
        <w:rPr>
          <w:rFonts w:ascii="Cambria" w:hAnsi="Cambria"/>
          <w:sz w:val="24"/>
          <w:szCs w:val="24"/>
        </w:rPr>
        <w:t xml:space="preserve"> and the religious establishment.  The Word of God has </w:t>
      </w:r>
      <w:r w:rsidR="0097539E" w:rsidRPr="00E313EA">
        <w:rPr>
          <w:rFonts w:ascii="Cambria" w:hAnsi="Cambria"/>
          <w:sz w:val="24"/>
          <w:szCs w:val="24"/>
        </w:rPr>
        <w:t>bypassed them all.  The political and religious leaders</w:t>
      </w:r>
      <w:r w:rsidR="00412F54" w:rsidRPr="00E313EA">
        <w:rPr>
          <w:rFonts w:ascii="Cambria" w:hAnsi="Cambria"/>
          <w:sz w:val="24"/>
          <w:szCs w:val="24"/>
        </w:rPr>
        <w:t xml:space="preserve"> are </w:t>
      </w:r>
      <w:r w:rsidR="001F78F7" w:rsidRPr="00E313EA">
        <w:rPr>
          <w:rFonts w:ascii="Cambria" w:hAnsi="Cambria"/>
          <w:sz w:val="24"/>
          <w:szCs w:val="24"/>
        </w:rPr>
        <w:t>anointed to be mediations of divine power</w:t>
      </w:r>
      <w:r w:rsidR="00635B03" w:rsidRPr="00E313EA">
        <w:rPr>
          <w:rFonts w:ascii="Cambria" w:hAnsi="Cambria"/>
          <w:sz w:val="24"/>
          <w:szCs w:val="24"/>
        </w:rPr>
        <w:t xml:space="preserve">.  Earthly authority </w:t>
      </w:r>
      <w:r w:rsidR="00702DAD" w:rsidRPr="00E313EA">
        <w:rPr>
          <w:rFonts w:ascii="Cambria" w:hAnsi="Cambria"/>
          <w:sz w:val="24"/>
          <w:szCs w:val="24"/>
        </w:rPr>
        <w:t xml:space="preserve">participates in divine authority.  But the Word of God </w:t>
      </w:r>
      <w:r w:rsidR="001A3D04" w:rsidRPr="00E313EA">
        <w:rPr>
          <w:rFonts w:ascii="Cambria" w:hAnsi="Cambria"/>
          <w:sz w:val="24"/>
          <w:szCs w:val="24"/>
        </w:rPr>
        <w:t xml:space="preserve">is not </w:t>
      </w:r>
      <w:r w:rsidR="0041279D" w:rsidRPr="00E313EA">
        <w:rPr>
          <w:rFonts w:ascii="Cambria" w:hAnsi="Cambria"/>
          <w:sz w:val="24"/>
          <w:szCs w:val="24"/>
        </w:rPr>
        <w:t xml:space="preserve">heard and </w:t>
      </w:r>
      <w:r w:rsidR="004877A0" w:rsidRPr="00E313EA">
        <w:rPr>
          <w:rFonts w:ascii="Cambria" w:hAnsi="Cambria"/>
          <w:sz w:val="24"/>
          <w:szCs w:val="24"/>
        </w:rPr>
        <w:t xml:space="preserve">welcomed in palaces or the temple.  </w:t>
      </w:r>
      <w:r w:rsidR="0086461A" w:rsidRPr="00E313EA">
        <w:rPr>
          <w:rFonts w:ascii="Cambria" w:hAnsi="Cambria"/>
          <w:sz w:val="24"/>
          <w:szCs w:val="24"/>
        </w:rPr>
        <w:t>Instead, it searches out a contemplative</w:t>
      </w:r>
      <w:r w:rsidR="00083612" w:rsidRPr="00E313EA">
        <w:rPr>
          <w:rFonts w:ascii="Cambria" w:hAnsi="Cambria"/>
          <w:sz w:val="24"/>
          <w:szCs w:val="24"/>
        </w:rPr>
        <w:t>-</w:t>
      </w:r>
      <w:r w:rsidR="0086461A" w:rsidRPr="00E313EA">
        <w:rPr>
          <w:rFonts w:ascii="Cambria" w:hAnsi="Cambria"/>
          <w:sz w:val="24"/>
          <w:szCs w:val="24"/>
        </w:rPr>
        <w:t>turned</w:t>
      </w:r>
      <w:r w:rsidR="00083612" w:rsidRPr="00E313EA">
        <w:rPr>
          <w:rFonts w:ascii="Cambria" w:hAnsi="Cambria"/>
          <w:sz w:val="24"/>
          <w:szCs w:val="24"/>
        </w:rPr>
        <w:t>-</w:t>
      </w:r>
      <w:r w:rsidR="0086461A" w:rsidRPr="00E313EA">
        <w:rPr>
          <w:rFonts w:ascii="Cambria" w:hAnsi="Cambria"/>
          <w:sz w:val="24"/>
          <w:szCs w:val="24"/>
        </w:rPr>
        <w:t>social</w:t>
      </w:r>
      <w:r w:rsidR="00083612" w:rsidRPr="00E313EA">
        <w:rPr>
          <w:rFonts w:ascii="Cambria" w:hAnsi="Cambria"/>
          <w:sz w:val="24"/>
          <w:szCs w:val="24"/>
        </w:rPr>
        <w:t xml:space="preserve"> activist</w:t>
      </w:r>
      <w:r w:rsidR="006334E1" w:rsidRPr="00E313EA">
        <w:rPr>
          <w:rFonts w:ascii="Cambria" w:hAnsi="Cambria"/>
          <w:sz w:val="24"/>
          <w:szCs w:val="24"/>
        </w:rPr>
        <w:t xml:space="preserve"> who is also a prophet.  The Word finds him in the desert</w:t>
      </w:r>
      <w:r w:rsidR="00AD66F6" w:rsidRPr="00E313EA">
        <w:rPr>
          <w:rFonts w:ascii="Cambria" w:hAnsi="Cambria"/>
          <w:sz w:val="24"/>
          <w:szCs w:val="24"/>
        </w:rPr>
        <w:t>, a place of purification and inner scrutiny</w:t>
      </w:r>
      <w:r w:rsidR="004A509D" w:rsidRPr="00E313EA">
        <w:rPr>
          <w:rFonts w:ascii="Cambria" w:hAnsi="Cambria"/>
          <w:sz w:val="24"/>
          <w:szCs w:val="24"/>
        </w:rPr>
        <w:t>, far from the machinations of power.</w:t>
      </w:r>
      <w:r w:rsidR="0086461A" w:rsidRPr="00E313EA">
        <w:rPr>
          <w:rFonts w:ascii="Cambria" w:hAnsi="Cambria"/>
          <w:sz w:val="24"/>
          <w:szCs w:val="24"/>
        </w:rPr>
        <w:t xml:space="preserve"> </w:t>
      </w:r>
    </w:p>
    <w:p w14:paraId="358DF91A" w14:textId="0D284BB2" w:rsidR="002C55AC" w:rsidRPr="00E313EA" w:rsidRDefault="004F3991" w:rsidP="00F70DC8">
      <w:pPr>
        <w:jc w:val="both"/>
        <w:rPr>
          <w:rFonts w:ascii="Cambria" w:hAnsi="Cambria"/>
          <w:sz w:val="24"/>
          <w:szCs w:val="24"/>
        </w:rPr>
      </w:pPr>
      <w:r w:rsidRPr="00E313EA">
        <w:rPr>
          <w:rFonts w:ascii="Cambria" w:hAnsi="Cambria"/>
          <w:sz w:val="24"/>
          <w:szCs w:val="24"/>
        </w:rPr>
        <w:tab/>
      </w:r>
      <w:r w:rsidR="00C62EA0" w:rsidRPr="00E313EA">
        <w:rPr>
          <w:rFonts w:ascii="Cambria" w:hAnsi="Cambria"/>
          <w:sz w:val="24"/>
          <w:szCs w:val="24"/>
        </w:rPr>
        <w:t xml:space="preserve">St </w:t>
      </w:r>
      <w:r w:rsidRPr="00E313EA">
        <w:rPr>
          <w:rFonts w:ascii="Cambria" w:hAnsi="Cambria"/>
          <w:sz w:val="24"/>
          <w:szCs w:val="24"/>
        </w:rPr>
        <w:t>John proclaims</w:t>
      </w:r>
      <w:r w:rsidR="008E1CE2" w:rsidRPr="00E313EA">
        <w:rPr>
          <w:rFonts w:ascii="Cambria" w:hAnsi="Cambria"/>
          <w:sz w:val="24"/>
          <w:szCs w:val="24"/>
        </w:rPr>
        <w:t xml:space="preserve"> </w:t>
      </w:r>
      <w:r w:rsidR="00C51015" w:rsidRPr="00E313EA">
        <w:rPr>
          <w:rFonts w:ascii="Cambria" w:hAnsi="Cambria"/>
          <w:sz w:val="24"/>
          <w:szCs w:val="24"/>
        </w:rPr>
        <w:t>“</w:t>
      </w:r>
      <w:r w:rsidR="008E1CE2" w:rsidRPr="00E313EA">
        <w:rPr>
          <w:rFonts w:ascii="Cambria" w:hAnsi="Cambria"/>
          <w:i/>
          <w:iCs/>
          <w:sz w:val="24"/>
          <w:szCs w:val="24"/>
        </w:rPr>
        <w:t>a baptism of repentance</w:t>
      </w:r>
      <w:r w:rsidR="003E5342" w:rsidRPr="00E313EA">
        <w:rPr>
          <w:rFonts w:ascii="Cambria" w:hAnsi="Cambria"/>
          <w:i/>
          <w:iCs/>
          <w:sz w:val="24"/>
          <w:szCs w:val="24"/>
        </w:rPr>
        <w:t xml:space="preserve"> for the forgiveness of sins</w:t>
      </w:r>
      <w:r w:rsidR="00851DFB" w:rsidRPr="00E313EA">
        <w:rPr>
          <w:rFonts w:ascii="Cambria" w:hAnsi="Cambria"/>
          <w:i/>
          <w:iCs/>
          <w:sz w:val="24"/>
          <w:szCs w:val="24"/>
        </w:rPr>
        <w:t>,</w:t>
      </w:r>
      <w:r w:rsidR="00C51015" w:rsidRPr="00E313EA">
        <w:rPr>
          <w:rFonts w:ascii="Cambria" w:hAnsi="Cambria"/>
          <w:sz w:val="24"/>
          <w:szCs w:val="24"/>
        </w:rPr>
        <w:t xml:space="preserve">” </w:t>
      </w:r>
      <w:r w:rsidR="00851DFB" w:rsidRPr="00E313EA">
        <w:rPr>
          <w:rFonts w:ascii="Cambria" w:hAnsi="Cambria"/>
          <w:sz w:val="24"/>
          <w:szCs w:val="24"/>
        </w:rPr>
        <w:t xml:space="preserve">the intricacies </w:t>
      </w:r>
      <w:r w:rsidR="00257D35" w:rsidRPr="00E313EA">
        <w:rPr>
          <w:rFonts w:ascii="Cambria" w:hAnsi="Cambria"/>
          <w:sz w:val="24"/>
          <w:szCs w:val="24"/>
        </w:rPr>
        <w:t>of inner change</w:t>
      </w:r>
      <w:r w:rsidR="00DF2D52" w:rsidRPr="00E313EA">
        <w:rPr>
          <w:rFonts w:ascii="Cambria" w:hAnsi="Cambria"/>
          <w:sz w:val="24"/>
          <w:szCs w:val="24"/>
        </w:rPr>
        <w:t xml:space="preserve">, a </w:t>
      </w:r>
      <w:r w:rsidR="00823033" w:rsidRPr="00E313EA">
        <w:rPr>
          <w:rFonts w:ascii="Cambria" w:hAnsi="Cambria"/>
          <w:sz w:val="24"/>
          <w:szCs w:val="24"/>
        </w:rPr>
        <w:t>“going beyond the mind</w:t>
      </w:r>
      <w:r w:rsidR="00C51015" w:rsidRPr="00E313EA">
        <w:rPr>
          <w:rFonts w:ascii="Cambria" w:hAnsi="Cambria"/>
          <w:sz w:val="24"/>
          <w:szCs w:val="24"/>
        </w:rPr>
        <w:t xml:space="preserve">,” </w:t>
      </w:r>
      <w:r w:rsidR="00C62EA0" w:rsidRPr="00E313EA">
        <w:rPr>
          <w:rFonts w:ascii="Cambria" w:hAnsi="Cambria"/>
          <w:sz w:val="24"/>
          <w:szCs w:val="24"/>
        </w:rPr>
        <w:t>letting</w:t>
      </w:r>
      <w:r w:rsidR="00C51015" w:rsidRPr="00E313EA">
        <w:rPr>
          <w:rFonts w:ascii="Cambria" w:hAnsi="Cambria"/>
          <w:sz w:val="24"/>
          <w:szCs w:val="24"/>
        </w:rPr>
        <w:t xml:space="preserve"> go of sin</w:t>
      </w:r>
      <w:r w:rsidR="00B75809" w:rsidRPr="00E313EA">
        <w:rPr>
          <w:rFonts w:ascii="Cambria" w:hAnsi="Cambria"/>
          <w:sz w:val="24"/>
          <w:szCs w:val="24"/>
        </w:rPr>
        <w:t xml:space="preserve">, the necessary work of preparation.  </w:t>
      </w:r>
      <w:r w:rsidR="00636EE7" w:rsidRPr="00E313EA">
        <w:rPr>
          <w:rFonts w:ascii="Cambria" w:hAnsi="Cambria"/>
          <w:sz w:val="24"/>
          <w:szCs w:val="24"/>
        </w:rPr>
        <w:t>John borrows the language of Isaiah</w:t>
      </w:r>
      <w:r w:rsidR="00160646" w:rsidRPr="00E313EA">
        <w:rPr>
          <w:rFonts w:ascii="Cambria" w:hAnsi="Cambria"/>
          <w:sz w:val="24"/>
          <w:szCs w:val="24"/>
        </w:rPr>
        <w:t>, and sees himself as a construction worker</w:t>
      </w:r>
      <w:r w:rsidR="009630E9" w:rsidRPr="00E313EA">
        <w:rPr>
          <w:rFonts w:ascii="Cambria" w:hAnsi="Cambria"/>
          <w:sz w:val="24"/>
          <w:szCs w:val="24"/>
        </w:rPr>
        <w:t xml:space="preserve">, </w:t>
      </w:r>
      <w:r w:rsidR="00160646" w:rsidRPr="00E313EA">
        <w:rPr>
          <w:rFonts w:ascii="Cambria" w:hAnsi="Cambria"/>
          <w:sz w:val="24"/>
          <w:szCs w:val="24"/>
        </w:rPr>
        <w:t>building a highway</w:t>
      </w:r>
      <w:r w:rsidR="0020472C" w:rsidRPr="00E313EA">
        <w:rPr>
          <w:rFonts w:ascii="Cambria" w:hAnsi="Cambria"/>
          <w:sz w:val="24"/>
          <w:szCs w:val="24"/>
        </w:rPr>
        <w:t xml:space="preserve"> for the arrival of the Lord.  Whatever the obstacle, it will be </w:t>
      </w:r>
      <w:r w:rsidR="003C32B7" w:rsidRPr="00E313EA">
        <w:rPr>
          <w:rFonts w:ascii="Cambria" w:hAnsi="Cambria"/>
          <w:sz w:val="24"/>
          <w:szCs w:val="24"/>
        </w:rPr>
        <w:t>removed</w:t>
      </w:r>
      <w:r w:rsidR="0057749C" w:rsidRPr="00E313EA">
        <w:rPr>
          <w:rFonts w:ascii="Cambria" w:hAnsi="Cambria"/>
          <w:sz w:val="24"/>
          <w:szCs w:val="24"/>
        </w:rPr>
        <w:t>.  If the road is winding, it will be straightened.  If it is rough, it will be smoothed.  If a m</w:t>
      </w:r>
      <w:r w:rsidR="007E416E" w:rsidRPr="00E313EA">
        <w:rPr>
          <w:rFonts w:ascii="Cambria" w:hAnsi="Cambria"/>
          <w:sz w:val="24"/>
          <w:szCs w:val="24"/>
        </w:rPr>
        <w:t>ou</w:t>
      </w:r>
      <w:r w:rsidR="0057749C" w:rsidRPr="00E313EA">
        <w:rPr>
          <w:rFonts w:ascii="Cambria" w:hAnsi="Cambria"/>
          <w:sz w:val="24"/>
          <w:szCs w:val="24"/>
        </w:rPr>
        <w:t>ntain</w:t>
      </w:r>
      <w:r w:rsidR="00CD5903" w:rsidRPr="00E313EA">
        <w:rPr>
          <w:rFonts w:ascii="Cambria" w:hAnsi="Cambria"/>
          <w:sz w:val="24"/>
          <w:szCs w:val="24"/>
        </w:rPr>
        <w:t xml:space="preserve"> is in the way, it will be flattened.  If a valley</w:t>
      </w:r>
      <w:r w:rsidR="007062CE" w:rsidRPr="00E313EA">
        <w:rPr>
          <w:rFonts w:ascii="Cambria" w:hAnsi="Cambria"/>
          <w:sz w:val="24"/>
          <w:szCs w:val="24"/>
        </w:rPr>
        <w:t xml:space="preserve"> slows travel time, it will be </w:t>
      </w:r>
      <w:r w:rsidR="007E416E" w:rsidRPr="00E313EA">
        <w:rPr>
          <w:rFonts w:ascii="Cambria" w:hAnsi="Cambria"/>
          <w:sz w:val="24"/>
          <w:szCs w:val="24"/>
        </w:rPr>
        <w:t>filled into a flat surface.</w:t>
      </w:r>
      <w:r w:rsidR="002C55AC" w:rsidRPr="00E313EA">
        <w:rPr>
          <w:rFonts w:ascii="Cambria" w:hAnsi="Cambria"/>
          <w:sz w:val="24"/>
          <w:szCs w:val="24"/>
        </w:rPr>
        <w:t xml:space="preserve">  Here is a man on mission.</w:t>
      </w:r>
    </w:p>
    <w:p w14:paraId="112DACE0" w14:textId="70ABAFB5" w:rsidR="00BD0D04" w:rsidRPr="00E313EA" w:rsidRDefault="002C55AC" w:rsidP="00F70DC8">
      <w:pPr>
        <w:jc w:val="both"/>
        <w:rPr>
          <w:rFonts w:ascii="Cambria" w:hAnsi="Cambria"/>
          <w:sz w:val="24"/>
          <w:szCs w:val="24"/>
        </w:rPr>
      </w:pPr>
      <w:r w:rsidRPr="00E313EA">
        <w:rPr>
          <w:rFonts w:ascii="Cambria" w:hAnsi="Cambria"/>
          <w:sz w:val="24"/>
          <w:szCs w:val="24"/>
        </w:rPr>
        <w:tab/>
      </w:r>
      <w:r w:rsidR="00C36488" w:rsidRPr="00E313EA">
        <w:rPr>
          <w:rFonts w:ascii="Cambria" w:hAnsi="Cambria"/>
          <w:sz w:val="24"/>
          <w:szCs w:val="24"/>
        </w:rPr>
        <w:t xml:space="preserve">What mission are we on?  </w:t>
      </w:r>
      <w:r w:rsidR="003A7860" w:rsidRPr="00E313EA">
        <w:rPr>
          <w:rFonts w:ascii="Cambria" w:hAnsi="Cambria"/>
          <w:sz w:val="24"/>
          <w:szCs w:val="24"/>
        </w:rPr>
        <w:t xml:space="preserve">Do we have a mission?  </w:t>
      </w:r>
      <w:r w:rsidR="00C74FAD" w:rsidRPr="00E313EA">
        <w:rPr>
          <w:rFonts w:ascii="Cambria" w:hAnsi="Cambria"/>
          <w:sz w:val="24"/>
          <w:szCs w:val="24"/>
        </w:rPr>
        <w:t xml:space="preserve">Jesus’ baptism gives us a symbolic answer.  St Luke tells us, when Jesus comes out </w:t>
      </w:r>
      <w:r w:rsidR="00A946EA" w:rsidRPr="00E313EA">
        <w:rPr>
          <w:rFonts w:ascii="Cambria" w:hAnsi="Cambria"/>
          <w:sz w:val="24"/>
          <w:szCs w:val="24"/>
        </w:rPr>
        <w:t xml:space="preserve">of the water, He prays.  In prayer, </w:t>
      </w:r>
      <w:r w:rsidR="002447CD" w:rsidRPr="00E313EA">
        <w:rPr>
          <w:rFonts w:ascii="Cambria" w:hAnsi="Cambria"/>
          <w:sz w:val="24"/>
          <w:szCs w:val="24"/>
        </w:rPr>
        <w:t>the sky opens, the Spirit as a dove descends, and the heavenly voice affirm</w:t>
      </w:r>
      <w:r w:rsidR="0067758A" w:rsidRPr="00E313EA">
        <w:rPr>
          <w:rFonts w:ascii="Cambria" w:hAnsi="Cambria"/>
          <w:sz w:val="24"/>
          <w:szCs w:val="24"/>
        </w:rPr>
        <w:t>s</w:t>
      </w:r>
      <w:r w:rsidR="008B2784" w:rsidRPr="00E313EA">
        <w:rPr>
          <w:rFonts w:ascii="Cambria" w:hAnsi="Cambria"/>
          <w:sz w:val="24"/>
          <w:szCs w:val="24"/>
        </w:rPr>
        <w:t xml:space="preserve">: </w:t>
      </w:r>
      <w:r w:rsidR="008B2784" w:rsidRPr="00E313EA">
        <w:rPr>
          <w:rFonts w:ascii="Cambria" w:hAnsi="Cambria"/>
          <w:i/>
          <w:iCs/>
          <w:sz w:val="24"/>
          <w:szCs w:val="24"/>
        </w:rPr>
        <w:t>“You are my Son, the Beloved; with You I am well pleased.”</w:t>
      </w:r>
      <w:r w:rsidR="008B2784" w:rsidRPr="00E313EA">
        <w:rPr>
          <w:rFonts w:ascii="Cambria" w:hAnsi="Cambria"/>
          <w:sz w:val="24"/>
          <w:szCs w:val="24"/>
        </w:rPr>
        <w:t xml:space="preserve">  </w:t>
      </w:r>
      <w:r w:rsidR="00737855" w:rsidRPr="00E313EA">
        <w:rPr>
          <w:rFonts w:ascii="Cambria" w:hAnsi="Cambria"/>
          <w:sz w:val="24"/>
          <w:szCs w:val="24"/>
        </w:rPr>
        <w:t>This is the goal of the going beyond the mind and forgiveness of sins</w:t>
      </w:r>
      <w:r w:rsidR="007A6237" w:rsidRPr="00E313EA">
        <w:rPr>
          <w:rFonts w:ascii="Cambria" w:hAnsi="Cambria"/>
          <w:sz w:val="24"/>
          <w:szCs w:val="24"/>
        </w:rPr>
        <w:t>.</w:t>
      </w:r>
      <w:r w:rsidR="008648C4" w:rsidRPr="00E313EA">
        <w:rPr>
          <w:rFonts w:ascii="Cambria" w:hAnsi="Cambria"/>
          <w:sz w:val="24"/>
          <w:szCs w:val="24"/>
        </w:rPr>
        <w:tab/>
      </w:r>
      <w:r w:rsidR="007A6237" w:rsidRPr="00E313EA">
        <w:rPr>
          <w:rFonts w:ascii="Cambria" w:hAnsi="Cambria"/>
          <w:sz w:val="24"/>
          <w:szCs w:val="24"/>
        </w:rPr>
        <w:t xml:space="preserve">  It</w:t>
      </w:r>
      <w:r w:rsidR="003C749E" w:rsidRPr="00E313EA">
        <w:rPr>
          <w:rFonts w:ascii="Cambria" w:hAnsi="Cambria"/>
          <w:sz w:val="24"/>
          <w:szCs w:val="24"/>
        </w:rPr>
        <w:t xml:space="preserve"> </w:t>
      </w:r>
      <w:r w:rsidR="007A6237" w:rsidRPr="00E313EA">
        <w:rPr>
          <w:rFonts w:ascii="Cambria" w:hAnsi="Cambria"/>
          <w:sz w:val="24"/>
          <w:szCs w:val="24"/>
        </w:rPr>
        <w:t>readies the baptized</w:t>
      </w:r>
      <w:r w:rsidR="00377850" w:rsidRPr="00E313EA">
        <w:rPr>
          <w:rFonts w:ascii="Cambria" w:hAnsi="Cambria"/>
          <w:sz w:val="24"/>
          <w:szCs w:val="24"/>
        </w:rPr>
        <w:t xml:space="preserve"> </w:t>
      </w:r>
      <w:r w:rsidR="007A6237" w:rsidRPr="00E313EA">
        <w:rPr>
          <w:rFonts w:ascii="Cambria" w:hAnsi="Cambria"/>
          <w:sz w:val="24"/>
          <w:szCs w:val="24"/>
        </w:rPr>
        <w:t>person</w:t>
      </w:r>
      <w:r w:rsidR="001142FD" w:rsidRPr="00E313EA">
        <w:rPr>
          <w:rFonts w:ascii="Cambria" w:hAnsi="Cambria"/>
          <w:sz w:val="24"/>
          <w:szCs w:val="24"/>
        </w:rPr>
        <w:t xml:space="preserve"> to hear the transcendent word of love.  Without the forgiveness of sins</w:t>
      </w:r>
      <w:r w:rsidR="009A7363" w:rsidRPr="00E313EA">
        <w:rPr>
          <w:rFonts w:ascii="Cambria" w:hAnsi="Cambria"/>
          <w:sz w:val="24"/>
          <w:szCs w:val="24"/>
        </w:rPr>
        <w:t>, we remain blind and deaf to the Holy Spirit and the voice of the Father</w:t>
      </w:r>
      <w:r w:rsidR="00B3195E" w:rsidRPr="00E313EA">
        <w:rPr>
          <w:rFonts w:ascii="Cambria" w:hAnsi="Cambria"/>
          <w:sz w:val="24"/>
          <w:szCs w:val="24"/>
        </w:rPr>
        <w:t xml:space="preserve">.  John’s highway is ultimately </w:t>
      </w:r>
      <w:r w:rsidR="00D84C10" w:rsidRPr="00E313EA">
        <w:rPr>
          <w:rFonts w:ascii="Cambria" w:hAnsi="Cambria"/>
          <w:sz w:val="24"/>
          <w:szCs w:val="24"/>
        </w:rPr>
        <w:t>a way to let God get close, to make it possible to welcome Jesus</w:t>
      </w:r>
      <w:r w:rsidR="008B3685" w:rsidRPr="00E313EA">
        <w:rPr>
          <w:rFonts w:ascii="Cambria" w:hAnsi="Cambria"/>
          <w:sz w:val="24"/>
          <w:szCs w:val="24"/>
        </w:rPr>
        <w:t xml:space="preserve"> as the Giver of the Spirit.</w:t>
      </w:r>
    </w:p>
    <w:p w14:paraId="57CFBA20" w14:textId="20E1F3DE" w:rsidR="008648C4" w:rsidRPr="00E313EA" w:rsidRDefault="008B3685" w:rsidP="00F70DC8">
      <w:pPr>
        <w:jc w:val="both"/>
        <w:rPr>
          <w:rFonts w:ascii="Cambria" w:hAnsi="Cambria"/>
          <w:sz w:val="24"/>
          <w:szCs w:val="24"/>
        </w:rPr>
      </w:pPr>
      <w:r w:rsidRPr="00E313EA">
        <w:rPr>
          <w:rFonts w:ascii="Cambria" w:hAnsi="Cambria"/>
          <w:sz w:val="24"/>
          <w:szCs w:val="24"/>
        </w:rPr>
        <w:tab/>
      </w:r>
      <w:r w:rsidR="00CD2800" w:rsidRPr="00E313EA">
        <w:rPr>
          <w:rFonts w:ascii="Cambria" w:hAnsi="Cambria"/>
          <w:sz w:val="24"/>
          <w:szCs w:val="24"/>
        </w:rPr>
        <w:t xml:space="preserve">The path is made clear.  </w:t>
      </w:r>
      <w:r w:rsidR="004F0C84" w:rsidRPr="00E313EA">
        <w:rPr>
          <w:rFonts w:ascii="Cambria" w:hAnsi="Cambria"/>
          <w:sz w:val="24"/>
          <w:szCs w:val="24"/>
        </w:rPr>
        <w:t xml:space="preserve">The day of Justice </w:t>
      </w:r>
      <w:r w:rsidR="008423FC" w:rsidRPr="00E313EA">
        <w:rPr>
          <w:rFonts w:ascii="Cambria" w:hAnsi="Cambria"/>
          <w:sz w:val="24"/>
          <w:szCs w:val="24"/>
        </w:rPr>
        <w:t xml:space="preserve">is coming.  Jesus, God’s justice, the only </w:t>
      </w:r>
      <w:r w:rsidR="000D15AF" w:rsidRPr="00E313EA">
        <w:rPr>
          <w:rFonts w:ascii="Cambria" w:hAnsi="Cambria"/>
          <w:sz w:val="24"/>
          <w:szCs w:val="24"/>
        </w:rPr>
        <w:t xml:space="preserve">kind that brings security.  This is God’s promise.  </w:t>
      </w:r>
      <w:r w:rsidR="000F5E19" w:rsidRPr="00E313EA">
        <w:rPr>
          <w:rFonts w:ascii="Cambria" w:hAnsi="Cambria"/>
          <w:sz w:val="24"/>
          <w:szCs w:val="24"/>
        </w:rPr>
        <w:t>We look</w:t>
      </w:r>
      <w:r w:rsidR="00A37200" w:rsidRPr="00E313EA">
        <w:rPr>
          <w:rFonts w:ascii="Cambria" w:hAnsi="Cambria"/>
          <w:sz w:val="24"/>
          <w:szCs w:val="24"/>
        </w:rPr>
        <w:t xml:space="preserve"> for His coming who will bring justice and peace.  </w:t>
      </w:r>
      <w:r w:rsidR="0099456F" w:rsidRPr="00E313EA">
        <w:rPr>
          <w:rFonts w:ascii="Cambria" w:hAnsi="Cambria"/>
          <w:sz w:val="24"/>
          <w:szCs w:val="24"/>
        </w:rPr>
        <w:t xml:space="preserve">He will guide </w:t>
      </w:r>
      <w:r w:rsidR="00FF0B62" w:rsidRPr="00E313EA">
        <w:rPr>
          <w:rFonts w:ascii="Cambria" w:hAnsi="Cambria"/>
          <w:sz w:val="24"/>
          <w:szCs w:val="24"/>
        </w:rPr>
        <w:t>the</w:t>
      </w:r>
      <w:r w:rsidR="0099456F" w:rsidRPr="00E313EA">
        <w:rPr>
          <w:rFonts w:ascii="Cambria" w:hAnsi="Cambria"/>
          <w:sz w:val="24"/>
          <w:szCs w:val="24"/>
        </w:rPr>
        <w:t xml:space="preserve"> peoples of nations to communion</w:t>
      </w:r>
      <w:r w:rsidR="00F86DA3" w:rsidRPr="00E313EA">
        <w:rPr>
          <w:rFonts w:ascii="Cambria" w:hAnsi="Cambria"/>
          <w:sz w:val="24"/>
          <w:szCs w:val="24"/>
        </w:rPr>
        <w:t xml:space="preserve"> and care for the afflicted</w:t>
      </w:r>
      <w:r w:rsidR="005E7AF4" w:rsidRPr="00E313EA">
        <w:rPr>
          <w:rFonts w:ascii="Cambria" w:hAnsi="Cambria"/>
          <w:sz w:val="24"/>
          <w:szCs w:val="24"/>
        </w:rPr>
        <w:t xml:space="preserve"> and discarded.  </w:t>
      </w:r>
      <w:r w:rsidR="001249C2" w:rsidRPr="00E313EA">
        <w:rPr>
          <w:rFonts w:ascii="Cambria" w:hAnsi="Cambria"/>
          <w:sz w:val="24"/>
          <w:szCs w:val="24"/>
        </w:rPr>
        <w:t>The Spirit of the Lord rests on Him</w:t>
      </w:r>
      <w:r w:rsidR="00F70DC8" w:rsidRPr="00E313EA">
        <w:rPr>
          <w:rFonts w:ascii="Cambria" w:hAnsi="Cambria"/>
          <w:sz w:val="24"/>
          <w:szCs w:val="24"/>
        </w:rPr>
        <w:t xml:space="preserve"> and those who follow and imitate Him.</w:t>
      </w:r>
    </w:p>
    <w:p w14:paraId="373388C6" w14:textId="39107C45" w:rsidR="00BF7979" w:rsidRPr="00E313EA" w:rsidRDefault="00DC6478" w:rsidP="00F70DC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DDCB9B" wp14:editId="70624FE6">
            <wp:simplePos x="0" y="0"/>
            <wp:positionH relativeFrom="margin">
              <wp:posOffset>-342900</wp:posOffset>
            </wp:positionH>
            <wp:positionV relativeFrom="paragraph">
              <wp:posOffset>841375</wp:posOffset>
            </wp:positionV>
            <wp:extent cx="2598420" cy="1656080"/>
            <wp:effectExtent l="0" t="0" r="0" b="1270"/>
            <wp:wrapTight wrapText="bothSides">
              <wp:wrapPolygon edited="0">
                <wp:start x="3801" y="0"/>
                <wp:lineTo x="2059" y="248"/>
                <wp:lineTo x="0" y="2485"/>
                <wp:lineTo x="0" y="17144"/>
                <wp:lineTo x="792" y="20126"/>
                <wp:lineTo x="2692" y="21120"/>
                <wp:lineTo x="3801" y="21368"/>
                <wp:lineTo x="17578" y="21368"/>
                <wp:lineTo x="18686" y="21120"/>
                <wp:lineTo x="20587" y="20126"/>
                <wp:lineTo x="21378" y="17144"/>
                <wp:lineTo x="21378" y="2485"/>
                <wp:lineTo x="19320" y="248"/>
                <wp:lineTo x="17578" y="0"/>
                <wp:lineTo x="3801" y="0"/>
              </wp:wrapPolygon>
            </wp:wrapTight>
            <wp:docPr id="9006512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51271" name="Picture 90065127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65608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3BB" w:rsidRPr="00E313EA">
        <w:rPr>
          <w:rFonts w:ascii="Cambria" w:hAnsi="Cambria"/>
          <w:sz w:val="24"/>
          <w:szCs w:val="24"/>
        </w:rPr>
        <w:tab/>
        <w:t>John the Baptist as His herald</w:t>
      </w:r>
      <w:r w:rsidR="00812A9E" w:rsidRPr="00E313EA">
        <w:rPr>
          <w:rFonts w:ascii="Cambria" w:hAnsi="Cambria"/>
          <w:sz w:val="24"/>
          <w:szCs w:val="24"/>
        </w:rPr>
        <w:t>,</w:t>
      </w:r>
      <w:r w:rsidR="00F733BB" w:rsidRPr="00E313EA">
        <w:rPr>
          <w:rFonts w:ascii="Cambria" w:hAnsi="Cambria"/>
          <w:sz w:val="24"/>
          <w:szCs w:val="24"/>
        </w:rPr>
        <w:t xml:space="preserve"> cries out to us to be ready and </w:t>
      </w:r>
      <w:r w:rsidR="00930A77" w:rsidRPr="00E313EA">
        <w:rPr>
          <w:rFonts w:ascii="Cambria" w:hAnsi="Cambria"/>
          <w:sz w:val="24"/>
          <w:szCs w:val="24"/>
        </w:rPr>
        <w:t xml:space="preserve">prepare the way </w:t>
      </w:r>
      <w:r w:rsidR="00411D47" w:rsidRPr="00E313EA">
        <w:rPr>
          <w:rFonts w:ascii="Cambria" w:hAnsi="Cambria"/>
          <w:sz w:val="24"/>
          <w:szCs w:val="24"/>
        </w:rPr>
        <w:t>for the Incarnation—His birth into our lives in Word, in Eucharist</w:t>
      </w:r>
      <w:r w:rsidR="00694064" w:rsidRPr="00E313EA">
        <w:rPr>
          <w:rFonts w:ascii="Cambria" w:hAnsi="Cambria"/>
          <w:sz w:val="24"/>
          <w:szCs w:val="24"/>
        </w:rPr>
        <w:t>, in peace on earth and justice for the poor.</w:t>
      </w:r>
      <w:r w:rsidR="00470849" w:rsidRPr="00E313EA">
        <w:rPr>
          <w:rFonts w:ascii="Cambria" w:hAnsi="Cambria"/>
          <w:sz w:val="24"/>
          <w:szCs w:val="24"/>
        </w:rPr>
        <w:t xml:space="preserve">  We have been baptized </w:t>
      </w:r>
      <w:r w:rsidR="000F1106" w:rsidRPr="00E313EA">
        <w:rPr>
          <w:rFonts w:ascii="Cambria" w:hAnsi="Cambria"/>
          <w:sz w:val="24"/>
          <w:szCs w:val="24"/>
        </w:rPr>
        <w:t>for conversion and in water and the Spirit.  We have been forgiven, blessed</w:t>
      </w:r>
      <w:r w:rsidR="005436FC" w:rsidRPr="00E313EA">
        <w:rPr>
          <w:rFonts w:ascii="Cambria" w:hAnsi="Cambria"/>
          <w:sz w:val="24"/>
          <w:szCs w:val="24"/>
        </w:rPr>
        <w:t xml:space="preserve">, and made children of God with His beloved child, Jesus.  </w:t>
      </w:r>
      <w:r w:rsidR="00F509B6" w:rsidRPr="00E313EA">
        <w:rPr>
          <w:rFonts w:ascii="Cambria" w:hAnsi="Cambria"/>
          <w:sz w:val="24"/>
          <w:szCs w:val="24"/>
        </w:rPr>
        <w:t>Are we ready?</w:t>
      </w:r>
    </w:p>
    <w:p w14:paraId="2D07D263" w14:textId="43C6B4BC" w:rsidR="00F733BB" w:rsidRPr="00E313EA" w:rsidRDefault="00BF7979" w:rsidP="00F70DC8">
      <w:pPr>
        <w:jc w:val="both"/>
        <w:rPr>
          <w:rFonts w:ascii="Cambria" w:hAnsi="Cambria"/>
          <w:sz w:val="24"/>
          <w:szCs w:val="24"/>
        </w:rPr>
      </w:pPr>
      <w:r w:rsidRPr="00E313EA">
        <w:rPr>
          <w:rFonts w:ascii="Cambria" w:hAnsi="Cambria"/>
          <w:sz w:val="24"/>
          <w:szCs w:val="24"/>
        </w:rPr>
        <w:tab/>
        <w:t xml:space="preserve">We are summoned to rejoice and dress in the splendor of God’s glory, </w:t>
      </w:r>
      <w:r w:rsidR="008D67C5" w:rsidRPr="00E313EA">
        <w:rPr>
          <w:rFonts w:ascii="Cambria" w:hAnsi="Cambria"/>
          <w:sz w:val="24"/>
          <w:szCs w:val="24"/>
        </w:rPr>
        <w:t>wrapping ourselves in the cloak of justice, bearing the mit</w:t>
      </w:r>
      <w:r w:rsidR="008F40EC" w:rsidRPr="00E313EA">
        <w:rPr>
          <w:rFonts w:ascii="Cambria" w:hAnsi="Cambria"/>
          <w:sz w:val="24"/>
          <w:szCs w:val="24"/>
        </w:rPr>
        <w:t>er</w:t>
      </w:r>
      <w:r w:rsidR="008D67C5" w:rsidRPr="00E313EA">
        <w:rPr>
          <w:rFonts w:ascii="Cambria" w:hAnsi="Cambria"/>
          <w:sz w:val="24"/>
          <w:szCs w:val="24"/>
        </w:rPr>
        <w:t xml:space="preserve"> of God’s eternal name.</w:t>
      </w:r>
      <w:r w:rsidR="008C73BE" w:rsidRPr="00E313EA">
        <w:rPr>
          <w:rFonts w:ascii="Cambria" w:hAnsi="Cambria"/>
          <w:sz w:val="24"/>
          <w:szCs w:val="24"/>
        </w:rPr>
        <w:t xml:space="preserve">  It is time to stand, gathered, </w:t>
      </w:r>
      <w:r w:rsidR="008F40EC" w:rsidRPr="00E313EA">
        <w:rPr>
          <w:rFonts w:ascii="Cambria" w:hAnsi="Cambria"/>
          <w:sz w:val="24"/>
          <w:szCs w:val="24"/>
        </w:rPr>
        <w:t>rejoicing at the Word of the Holy One</w:t>
      </w:r>
      <w:r w:rsidR="00001C4E" w:rsidRPr="00E313EA">
        <w:rPr>
          <w:rFonts w:ascii="Cambria" w:hAnsi="Cambria"/>
          <w:sz w:val="24"/>
          <w:szCs w:val="24"/>
        </w:rPr>
        <w:t>.  We are embraced with the justice and mercy of God.</w:t>
      </w:r>
    </w:p>
    <w:p w14:paraId="24F79051" w14:textId="6A9B5A2A" w:rsidR="008648C4" w:rsidRDefault="00DC6478" w:rsidP="00F70DC8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6E7E2368" wp14:editId="34F27548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2571750" cy="1714500"/>
            <wp:effectExtent l="0" t="0" r="0" b="0"/>
            <wp:wrapTight wrapText="bothSides">
              <wp:wrapPolygon edited="0">
                <wp:start x="3840" y="0"/>
                <wp:lineTo x="2080" y="240"/>
                <wp:lineTo x="0" y="2400"/>
                <wp:lineTo x="0" y="16320"/>
                <wp:lineTo x="640" y="20160"/>
                <wp:lineTo x="2560" y="21120"/>
                <wp:lineTo x="3840" y="21360"/>
                <wp:lineTo x="17600" y="21360"/>
                <wp:lineTo x="18720" y="21120"/>
                <wp:lineTo x="20960" y="19920"/>
                <wp:lineTo x="21440" y="16320"/>
                <wp:lineTo x="21440" y="2400"/>
                <wp:lineTo x="19360" y="240"/>
                <wp:lineTo x="17600" y="0"/>
                <wp:lineTo x="3840" y="0"/>
              </wp:wrapPolygon>
            </wp:wrapTight>
            <wp:docPr id="1343434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43427" name="Picture 13434342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6E480" w14:textId="63ACC049" w:rsidR="008648C4" w:rsidRPr="008648C4" w:rsidRDefault="008648C4" w:rsidP="008648C4">
      <w:pPr>
        <w:rPr>
          <w:rFonts w:ascii="Cambria" w:hAnsi="Cambria"/>
          <w:sz w:val="32"/>
          <w:szCs w:val="32"/>
        </w:rPr>
      </w:pPr>
    </w:p>
    <w:sectPr w:rsidR="008648C4" w:rsidRPr="008648C4" w:rsidSect="00AA46A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E8A0E" w14:textId="77777777" w:rsidR="005A2294" w:rsidRDefault="005A2294" w:rsidP="004556D1">
      <w:pPr>
        <w:spacing w:after="0" w:line="240" w:lineRule="auto"/>
      </w:pPr>
      <w:r>
        <w:separator/>
      </w:r>
    </w:p>
  </w:endnote>
  <w:endnote w:type="continuationSeparator" w:id="0">
    <w:p w14:paraId="6848F72F" w14:textId="77777777" w:rsidR="005A2294" w:rsidRDefault="005A2294" w:rsidP="0045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2936F" w14:textId="77777777" w:rsidR="005A2294" w:rsidRDefault="005A2294" w:rsidP="004556D1">
      <w:pPr>
        <w:spacing w:after="0" w:line="240" w:lineRule="auto"/>
      </w:pPr>
      <w:r>
        <w:separator/>
      </w:r>
    </w:p>
  </w:footnote>
  <w:footnote w:type="continuationSeparator" w:id="0">
    <w:p w14:paraId="04A2B630" w14:textId="77777777" w:rsidR="005A2294" w:rsidRDefault="005A2294" w:rsidP="0045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5345564"/>
      <w:docPartObj>
        <w:docPartGallery w:val="Page Numbers (Margins)"/>
        <w:docPartUnique/>
      </w:docPartObj>
    </w:sdtPr>
    <w:sdtContent>
      <w:p w14:paraId="6FE1676C" w14:textId="360854F9" w:rsidR="004556D1" w:rsidRDefault="004556D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7F3FED" wp14:editId="34A1530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43881378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4436A" w14:textId="77777777" w:rsidR="004556D1" w:rsidRDefault="004556D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7F3FED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2C4436A" w14:textId="77777777" w:rsidR="004556D1" w:rsidRDefault="004556D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A4"/>
    <w:rsid w:val="00001334"/>
    <w:rsid w:val="00001C4E"/>
    <w:rsid w:val="00002C9E"/>
    <w:rsid w:val="00083612"/>
    <w:rsid w:val="000C3E69"/>
    <w:rsid w:val="000D15AF"/>
    <w:rsid w:val="000F1106"/>
    <w:rsid w:val="000F5E19"/>
    <w:rsid w:val="0010694E"/>
    <w:rsid w:val="001142FD"/>
    <w:rsid w:val="001249C2"/>
    <w:rsid w:val="00160646"/>
    <w:rsid w:val="00161FB4"/>
    <w:rsid w:val="0017133C"/>
    <w:rsid w:val="001A3D04"/>
    <w:rsid w:val="001D3A3A"/>
    <w:rsid w:val="001F78F7"/>
    <w:rsid w:val="0020472C"/>
    <w:rsid w:val="00215EB5"/>
    <w:rsid w:val="0024294E"/>
    <w:rsid w:val="002447CD"/>
    <w:rsid w:val="00250B5B"/>
    <w:rsid w:val="00257D35"/>
    <w:rsid w:val="00284AB3"/>
    <w:rsid w:val="00285E07"/>
    <w:rsid w:val="002C55AC"/>
    <w:rsid w:val="002F5A23"/>
    <w:rsid w:val="00374BE7"/>
    <w:rsid w:val="00377850"/>
    <w:rsid w:val="003A1E2B"/>
    <w:rsid w:val="003A5168"/>
    <w:rsid w:val="003A7860"/>
    <w:rsid w:val="003C32B7"/>
    <w:rsid w:val="003C749E"/>
    <w:rsid w:val="003E5342"/>
    <w:rsid w:val="00402073"/>
    <w:rsid w:val="00411D47"/>
    <w:rsid w:val="0041279D"/>
    <w:rsid w:val="00412F54"/>
    <w:rsid w:val="0043516F"/>
    <w:rsid w:val="004556D1"/>
    <w:rsid w:val="00470849"/>
    <w:rsid w:val="0047561E"/>
    <w:rsid w:val="0048398F"/>
    <w:rsid w:val="004877A0"/>
    <w:rsid w:val="004A509D"/>
    <w:rsid w:val="004E6A7A"/>
    <w:rsid w:val="004F0C84"/>
    <w:rsid w:val="004F3991"/>
    <w:rsid w:val="00523D4C"/>
    <w:rsid w:val="00535AB5"/>
    <w:rsid w:val="005436FC"/>
    <w:rsid w:val="005544F8"/>
    <w:rsid w:val="0057749C"/>
    <w:rsid w:val="00590B7F"/>
    <w:rsid w:val="005A2294"/>
    <w:rsid w:val="005D7ED9"/>
    <w:rsid w:val="005E7AF4"/>
    <w:rsid w:val="005E7C38"/>
    <w:rsid w:val="00631F94"/>
    <w:rsid w:val="006334E1"/>
    <w:rsid w:val="00635B03"/>
    <w:rsid w:val="00636EE7"/>
    <w:rsid w:val="00637D4B"/>
    <w:rsid w:val="0067758A"/>
    <w:rsid w:val="00694064"/>
    <w:rsid w:val="006B6829"/>
    <w:rsid w:val="006C3EFE"/>
    <w:rsid w:val="006E0858"/>
    <w:rsid w:val="006E5503"/>
    <w:rsid w:val="00702DAD"/>
    <w:rsid w:val="007062CE"/>
    <w:rsid w:val="007114B9"/>
    <w:rsid w:val="00732CB2"/>
    <w:rsid w:val="00737855"/>
    <w:rsid w:val="007752FA"/>
    <w:rsid w:val="007A6237"/>
    <w:rsid w:val="007E416E"/>
    <w:rsid w:val="00812A9E"/>
    <w:rsid w:val="00823033"/>
    <w:rsid w:val="008412E4"/>
    <w:rsid w:val="008423FC"/>
    <w:rsid w:val="00851DFB"/>
    <w:rsid w:val="008602A4"/>
    <w:rsid w:val="0086461A"/>
    <w:rsid w:val="008648C4"/>
    <w:rsid w:val="008B2784"/>
    <w:rsid w:val="008B3685"/>
    <w:rsid w:val="008C73BE"/>
    <w:rsid w:val="008D5836"/>
    <w:rsid w:val="008D67C5"/>
    <w:rsid w:val="008E1CE2"/>
    <w:rsid w:val="008E3A55"/>
    <w:rsid w:val="008F40EC"/>
    <w:rsid w:val="009041E8"/>
    <w:rsid w:val="009159E6"/>
    <w:rsid w:val="00930A77"/>
    <w:rsid w:val="00931B97"/>
    <w:rsid w:val="00936755"/>
    <w:rsid w:val="0096040F"/>
    <w:rsid w:val="009630E9"/>
    <w:rsid w:val="0097539E"/>
    <w:rsid w:val="009844EF"/>
    <w:rsid w:val="0099456F"/>
    <w:rsid w:val="009A7363"/>
    <w:rsid w:val="009E236F"/>
    <w:rsid w:val="00A37200"/>
    <w:rsid w:val="00A4072D"/>
    <w:rsid w:val="00A4781B"/>
    <w:rsid w:val="00A531D1"/>
    <w:rsid w:val="00A61380"/>
    <w:rsid w:val="00A74B4E"/>
    <w:rsid w:val="00A946EA"/>
    <w:rsid w:val="00AA46A4"/>
    <w:rsid w:val="00AB5608"/>
    <w:rsid w:val="00AD66F6"/>
    <w:rsid w:val="00B3195E"/>
    <w:rsid w:val="00B40C97"/>
    <w:rsid w:val="00B75809"/>
    <w:rsid w:val="00B9024E"/>
    <w:rsid w:val="00B941E4"/>
    <w:rsid w:val="00BD0D04"/>
    <w:rsid w:val="00BF05EE"/>
    <w:rsid w:val="00BF7979"/>
    <w:rsid w:val="00C039B4"/>
    <w:rsid w:val="00C104E9"/>
    <w:rsid w:val="00C36488"/>
    <w:rsid w:val="00C51015"/>
    <w:rsid w:val="00C62EA0"/>
    <w:rsid w:val="00C74FAD"/>
    <w:rsid w:val="00C81C2F"/>
    <w:rsid w:val="00CD2800"/>
    <w:rsid w:val="00CD5903"/>
    <w:rsid w:val="00CF1E26"/>
    <w:rsid w:val="00D2256B"/>
    <w:rsid w:val="00D668E7"/>
    <w:rsid w:val="00D76851"/>
    <w:rsid w:val="00D84C10"/>
    <w:rsid w:val="00D95FD8"/>
    <w:rsid w:val="00DC6478"/>
    <w:rsid w:val="00DF2D52"/>
    <w:rsid w:val="00E313EA"/>
    <w:rsid w:val="00EB7205"/>
    <w:rsid w:val="00EE0196"/>
    <w:rsid w:val="00F35CEE"/>
    <w:rsid w:val="00F509B6"/>
    <w:rsid w:val="00F62048"/>
    <w:rsid w:val="00F70DC8"/>
    <w:rsid w:val="00F733BB"/>
    <w:rsid w:val="00F86DA3"/>
    <w:rsid w:val="00F94162"/>
    <w:rsid w:val="00FA7931"/>
    <w:rsid w:val="00FD1FB8"/>
    <w:rsid w:val="00FF0B62"/>
    <w:rsid w:val="00FF4F3F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217FA"/>
  <w15:chartTrackingRefBased/>
  <w15:docId w15:val="{24C1B5DC-A9E3-4B6E-8E2F-D25396B2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6D1"/>
  </w:style>
  <w:style w:type="paragraph" w:styleId="Footer">
    <w:name w:val="footer"/>
    <w:basedOn w:val="Normal"/>
    <w:link w:val="FooterChar"/>
    <w:uiPriority w:val="99"/>
    <w:unhideWhenUsed/>
    <w:rsid w:val="00455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143</cp:revision>
  <dcterms:created xsi:type="dcterms:W3CDTF">2024-12-03T19:53:00Z</dcterms:created>
  <dcterms:modified xsi:type="dcterms:W3CDTF">2024-12-04T18:53:00Z</dcterms:modified>
</cp:coreProperties>
</file>