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FC6F5" w14:textId="6028D3B8" w:rsidR="00A4072D" w:rsidRPr="0042529C" w:rsidRDefault="009A7BE6" w:rsidP="009A7BE6">
      <w:pPr>
        <w:pBdr>
          <w:bottom w:val="single" w:sz="12" w:space="1" w:color="auto"/>
        </w:pBdr>
        <w:jc w:val="both"/>
        <w:rPr>
          <w:rFonts w:ascii="Cambria" w:hAnsi="Cambria"/>
          <w:sz w:val="24"/>
          <w:szCs w:val="24"/>
        </w:rPr>
      </w:pPr>
      <w:r w:rsidRPr="0042529C">
        <w:rPr>
          <w:rFonts w:ascii="Cambria" w:hAnsi="Cambria"/>
          <w:sz w:val="24"/>
          <w:szCs w:val="24"/>
        </w:rPr>
        <w:t>27 B 2024 – Feast of St Francis of Assisi</w:t>
      </w:r>
    </w:p>
    <w:p w14:paraId="7563E580" w14:textId="4754F644" w:rsidR="00A05B4F" w:rsidRPr="0042529C" w:rsidRDefault="006726AC" w:rsidP="006726AC">
      <w:pPr>
        <w:jc w:val="both"/>
        <w:rPr>
          <w:rFonts w:ascii="Cambria" w:hAnsi="Cambria"/>
          <w:sz w:val="24"/>
          <w:szCs w:val="24"/>
        </w:rPr>
      </w:pPr>
      <w:r w:rsidRPr="0042529C">
        <w:rPr>
          <w:rFonts w:ascii="Cambria" w:hAnsi="Cambria"/>
          <w:i/>
          <w:iCs/>
          <w:sz w:val="24"/>
          <w:szCs w:val="24"/>
        </w:rPr>
        <w:t>“</w:t>
      </w:r>
      <w:r w:rsidR="00376AA4" w:rsidRPr="0042529C">
        <w:rPr>
          <w:rFonts w:ascii="Cambria" w:hAnsi="Cambria"/>
          <w:i/>
          <w:iCs/>
          <w:sz w:val="24"/>
          <w:szCs w:val="24"/>
        </w:rPr>
        <w:t>You are the holy Lord God who does wonderful things</w:t>
      </w:r>
      <w:r w:rsidR="00B77F9E" w:rsidRPr="0042529C">
        <w:rPr>
          <w:rFonts w:ascii="Cambria" w:hAnsi="Cambria"/>
          <w:i/>
          <w:iCs/>
          <w:sz w:val="24"/>
          <w:szCs w:val="24"/>
        </w:rPr>
        <w:t>.  You are the good, all good, the highest good</w:t>
      </w:r>
      <w:r w:rsidR="005F7CE4" w:rsidRPr="0042529C">
        <w:rPr>
          <w:rFonts w:ascii="Cambria" w:hAnsi="Cambria"/>
          <w:i/>
          <w:iCs/>
          <w:sz w:val="24"/>
          <w:szCs w:val="24"/>
        </w:rPr>
        <w:t xml:space="preserve">, Lord God living and true.  </w:t>
      </w:r>
      <w:r w:rsidR="00982547" w:rsidRPr="0042529C">
        <w:rPr>
          <w:rFonts w:ascii="Cambria" w:hAnsi="Cambria"/>
          <w:i/>
          <w:iCs/>
          <w:sz w:val="24"/>
          <w:szCs w:val="24"/>
        </w:rPr>
        <w:t>You are love, charity; You are wisdom</w:t>
      </w:r>
      <w:r w:rsidR="00EF1F90" w:rsidRPr="0042529C">
        <w:rPr>
          <w:rFonts w:ascii="Cambria" w:hAnsi="Cambria"/>
          <w:i/>
          <w:iCs/>
          <w:sz w:val="24"/>
          <w:szCs w:val="24"/>
        </w:rPr>
        <w:t xml:space="preserve">; You are humility, </w:t>
      </w:r>
      <w:proofErr w:type="gramStart"/>
      <w:r w:rsidR="00EF1F90" w:rsidRPr="0042529C">
        <w:rPr>
          <w:rFonts w:ascii="Cambria" w:hAnsi="Cambria"/>
          <w:i/>
          <w:iCs/>
          <w:sz w:val="24"/>
          <w:szCs w:val="24"/>
        </w:rPr>
        <w:t>You</w:t>
      </w:r>
      <w:proofErr w:type="gramEnd"/>
      <w:r w:rsidR="00EF1F90" w:rsidRPr="0042529C">
        <w:rPr>
          <w:rFonts w:ascii="Cambria" w:hAnsi="Cambria"/>
          <w:i/>
          <w:iCs/>
          <w:sz w:val="24"/>
          <w:szCs w:val="24"/>
        </w:rPr>
        <w:t xml:space="preserve"> are patience, </w:t>
      </w:r>
      <w:r w:rsidR="00E54DC6" w:rsidRPr="0042529C">
        <w:rPr>
          <w:rFonts w:ascii="Cambria" w:hAnsi="Cambria"/>
          <w:i/>
          <w:iCs/>
          <w:sz w:val="24"/>
          <w:szCs w:val="24"/>
        </w:rPr>
        <w:t>You are beauty</w:t>
      </w:r>
      <w:r w:rsidR="00AF0F0C" w:rsidRPr="0042529C">
        <w:rPr>
          <w:rFonts w:ascii="Cambria" w:hAnsi="Cambria"/>
          <w:i/>
          <w:iCs/>
          <w:sz w:val="24"/>
          <w:szCs w:val="24"/>
        </w:rPr>
        <w:t xml:space="preserve">, You are meekness, You are security, You are our hope, </w:t>
      </w:r>
      <w:r w:rsidR="00717751" w:rsidRPr="0042529C">
        <w:rPr>
          <w:rFonts w:ascii="Cambria" w:hAnsi="Cambria"/>
          <w:i/>
          <w:iCs/>
          <w:sz w:val="24"/>
          <w:szCs w:val="24"/>
        </w:rPr>
        <w:t>You are all our riches to sufficiency.</w:t>
      </w:r>
      <w:r w:rsidR="003D37B3" w:rsidRPr="0042529C">
        <w:rPr>
          <w:rFonts w:ascii="Cambria" w:hAnsi="Cambria"/>
          <w:i/>
          <w:iCs/>
          <w:sz w:val="24"/>
          <w:szCs w:val="24"/>
        </w:rPr>
        <w:t xml:space="preserve">  You are our faith.  You are all our sweetness</w:t>
      </w:r>
      <w:r w:rsidR="00DC19C8" w:rsidRPr="0042529C">
        <w:rPr>
          <w:rFonts w:ascii="Cambria" w:hAnsi="Cambria"/>
          <w:i/>
          <w:iCs/>
          <w:sz w:val="24"/>
          <w:szCs w:val="24"/>
        </w:rPr>
        <w:t>,</w:t>
      </w:r>
      <w:r w:rsidR="00D03960" w:rsidRPr="0042529C">
        <w:rPr>
          <w:rFonts w:ascii="Cambria" w:hAnsi="Cambria"/>
          <w:i/>
          <w:iCs/>
          <w:sz w:val="24"/>
          <w:szCs w:val="24"/>
        </w:rPr>
        <w:t xml:space="preserve"> </w:t>
      </w:r>
      <w:proofErr w:type="gramStart"/>
      <w:r w:rsidR="00DC19C8" w:rsidRPr="0042529C">
        <w:rPr>
          <w:rFonts w:ascii="Cambria" w:hAnsi="Cambria"/>
          <w:i/>
          <w:iCs/>
          <w:sz w:val="24"/>
          <w:szCs w:val="24"/>
        </w:rPr>
        <w:t>You</w:t>
      </w:r>
      <w:proofErr w:type="gramEnd"/>
      <w:r w:rsidR="00DC19C8" w:rsidRPr="0042529C">
        <w:rPr>
          <w:rFonts w:ascii="Cambria" w:hAnsi="Cambria"/>
          <w:i/>
          <w:iCs/>
          <w:sz w:val="24"/>
          <w:szCs w:val="24"/>
        </w:rPr>
        <w:t xml:space="preserve"> are our eternal life: </w:t>
      </w:r>
      <w:r w:rsidR="00CC738F" w:rsidRPr="0042529C">
        <w:rPr>
          <w:rFonts w:ascii="Cambria" w:hAnsi="Cambria"/>
          <w:i/>
          <w:iCs/>
          <w:sz w:val="24"/>
          <w:szCs w:val="24"/>
        </w:rPr>
        <w:t>Almighty God, Merciful Savior</w:t>
      </w:r>
      <w:r w:rsidR="00925005" w:rsidRPr="0042529C">
        <w:rPr>
          <w:rFonts w:ascii="Cambria" w:hAnsi="Cambria"/>
          <w:i/>
          <w:iCs/>
          <w:sz w:val="24"/>
          <w:szCs w:val="24"/>
        </w:rPr>
        <w:t>”</w:t>
      </w:r>
      <w:r w:rsidRPr="0042529C">
        <w:rPr>
          <w:rFonts w:ascii="Cambria" w:hAnsi="Cambria"/>
          <w:sz w:val="24"/>
          <w:szCs w:val="24"/>
        </w:rPr>
        <w:t xml:space="preserve"> </w:t>
      </w:r>
      <w:r w:rsidRPr="0042529C">
        <w:rPr>
          <w:rFonts w:ascii="Cambria" w:hAnsi="Cambria"/>
          <w:sz w:val="20"/>
          <w:szCs w:val="20"/>
        </w:rPr>
        <w:t>(</w:t>
      </w:r>
      <w:r w:rsidR="00925005" w:rsidRPr="0042529C">
        <w:rPr>
          <w:rFonts w:ascii="Cambria" w:hAnsi="Cambria"/>
          <w:sz w:val="20"/>
          <w:szCs w:val="20"/>
        </w:rPr>
        <w:t>The Praises of God, redacted).</w:t>
      </w:r>
    </w:p>
    <w:p w14:paraId="57A97FB3" w14:textId="1B3BDA04" w:rsidR="005809D1" w:rsidRPr="0042529C" w:rsidRDefault="004F4411" w:rsidP="006726AC">
      <w:pPr>
        <w:jc w:val="both"/>
        <w:rPr>
          <w:rFonts w:ascii="Cambria" w:hAnsi="Cambria"/>
          <w:sz w:val="24"/>
          <w:szCs w:val="24"/>
        </w:rPr>
      </w:pPr>
      <w:r w:rsidRPr="0042529C">
        <w:rPr>
          <w:rFonts w:ascii="Cambria" w:hAnsi="Cambria"/>
          <w:sz w:val="24"/>
          <w:szCs w:val="24"/>
        </w:rPr>
        <w:tab/>
      </w:r>
      <w:r w:rsidR="00543AE7" w:rsidRPr="0042529C">
        <w:rPr>
          <w:rFonts w:ascii="Cambria" w:hAnsi="Cambria"/>
          <w:sz w:val="24"/>
          <w:szCs w:val="24"/>
        </w:rPr>
        <w:t xml:space="preserve">In commemorating </w:t>
      </w:r>
      <w:r w:rsidR="00541BF6" w:rsidRPr="0042529C">
        <w:rPr>
          <w:rFonts w:ascii="Cambria" w:hAnsi="Cambria"/>
          <w:sz w:val="24"/>
          <w:szCs w:val="24"/>
        </w:rPr>
        <w:t>the 800</w:t>
      </w:r>
      <w:r w:rsidR="00541BF6" w:rsidRPr="0042529C">
        <w:rPr>
          <w:rFonts w:ascii="Cambria" w:hAnsi="Cambria"/>
          <w:sz w:val="24"/>
          <w:szCs w:val="24"/>
          <w:vertAlign w:val="superscript"/>
        </w:rPr>
        <w:t>th</w:t>
      </w:r>
      <w:r w:rsidR="00541BF6" w:rsidRPr="0042529C">
        <w:rPr>
          <w:rFonts w:ascii="Cambria" w:hAnsi="Cambria"/>
          <w:sz w:val="24"/>
          <w:szCs w:val="24"/>
        </w:rPr>
        <w:t xml:space="preserve"> Anniversary of the Centen</w:t>
      </w:r>
      <w:r w:rsidR="005115CF" w:rsidRPr="0042529C">
        <w:rPr>
          <w:rFonts w:ascii="Cambria" w:hAnsi="Cambria"/>
          <w:sz w:val="24"/>
          <w:szCs w:val="24"/>
        </w:rPr>
        <w:t>a</w:t>
      </w:r>
      <w:r w:rsidR="00541BF6" w:rsidRPr="0042529C">
        <w:rPr>
          <w:rFonts w:ascii="Cambria" w:hAnsi="Cambria"/>
          <w:sz w:val="24"/>
          <w:szCs w:val="24"/>
        </w:rPr>
        <w:t>ries</w:t>
      </w:r>
      <w:r w:rsidR="005115CF" w:rsidRPr="0042529C">
        <w:rPr>
          <w:rFonts w:ascii="Cambria" w:hAnsi="Cambria"/>
          <w:sz w:val="24"/>
          <w:szCs w:val="24"/>
        </w:rPr>
        <w:t xml:space="preserve"> of St Francis, all Franciscan hearts</w:t>
      </w:r>
      <w:r w:rsidR="006D3955" w:rsidRPr="0042529C">
        <w:rPr>
          <w:rFonts w:ascii="Cambria" w:hAnsi="Cambria"/>
          <w:sz w:val="24"/>
          <w:szCs w:val="24"/>
        </w:rPr>
        <w:t xml:space="preserve"> are filled with joy and </w:t>
      </w:r>
      <w:r w:rsidR="0001085A" w:rsidRPr="0042529C">
        <w:rPr>
          <w:rFonts w:ascii="Cambria" w:hAnsi="Cambria"/>
          <w:sz w:val="24"/>
          <w:szCs w:val="24"/>
        </w:rPr>
        <w:t>inspiration to imitate</w:t>
      </w:r>
      <w:r w:rsidR="0032566B" w:rsidRPr="0042529C">
        <w:rPr>
          <w:rFonts w:ascii="Cambria" w:hAnsi="Cambria"/>
          <w:sz w:val="24"/>
          <w:szCs w:val="24"/>
        </w:rPr>
        <w:t xml:space="preserve"> the Saint’s life</w:t>
      </w:r>
      <w:r w:rsidR="00E26281" w:rsidRPr="0042529C">
        <w:rPr>
          <w:rFonts w:ascii="Cambria" w:hAnsi="Cambria"/>
          <w:sz w:val="24"/>
          <w:szCs w:val="24"/>
        </w:rPr>
        <w:t>, as Christ</w:t>
      </w:r>
      <w:r w:rsidR="00A23EB5" w:rsidRPr="0042529C">
        <w:rPr>
          <w:rFonts w:ascii="Cambria" w:hAnsi="Cambria"/>
          <w:sz w:val="24"/>
          <w:szCs w:val="24"/>
        </w:rPr>
        <w:t xml:space="preserve"> Himself calls every Christian to</w:t>
      </w:r>
      <w:r w:rsidR="004102BC" w:rsidRPr="0042529C">
        <w:rPr>
          <w:rFonts w:ascii="Cambria" w:hAnsi="Cambria"/>
          <w:sz w:val="24"/>
          <w:szCs w:val="24"/>
        </w:rPr>
        <w:t xml:space="preserve"> live a holy life</w:t>
      </w:r>
      <w:r w:rsidR="002D0E1D" w:rsidRPr="0042529C">
        <w:rPr>
          <w:rFonts w:ascii="Cambria" w:hAnsi="Cambria"/>
          <w:sz w:val="24"/>
          <w:szCs w:val="24"/>
        </w:rPr>
        <w:t>.</w:t>
      </w:r>
      <w:r w:rsidR="00771B13" w:rsidRPr="0042529C">
        <w:rPr>
          <w:rFonts w:ascii="Cambria" w:hAnsi="Cambria"/>
          <w:sz w:val="24"/>
          <w:szCs w:val="24"/>
        </w:rPr>
        <w:t xml:space="preserve">  </w:t>
      </w:r>
      <w:r w:rsidR="00BA7AA0" w:rsidRPr="0042529C">
        <w:rPr>
          <w:rFonts w:ascii="Cambria" w:hAnsi="Cambria"/>
          <w:sz w:val="24"/>
          <w:szCs w:val="24"/>
        </w:rPr>
        <w:t>Our faith is rooted deeply on love</w:t>
      </w:r>
      <w:r w:rsidR="008A6418" w:rsidRPr="0042529C">
        <w:rPr>
          <w:rFonts w:ascii="Cambria" w:hAnsi="Cambria"/>
          <w:sz w:val="24"/>
          <w:szCs w:val="24"/>
        </w:rPr>
        <w:t>.  God is love</w:t>
      </w:r>
      <w:r w:rsidR="00551DEC" w:rsidRPr="0042529C">
        <w:rPr>
          <w:rFonts w:ascii="Cambria" w:hAnsi="Cambria"/>
          <w:sz w:val="24"/>
          <w:szCs w:val="24"/>
        </w:rPr>
        <w:t>, the perfect love and the true lover.  St Francis was aware</w:t>
      </w:r>
      <w:r w:rsidR="007A2E0E" w:rsidRPr="0042529C">
        <w:rPr>
          <w:rFonts w:ascii="Cambria" w:hAnsi="Cambria"/>
          <w:sz w:val="24"/>
          <w:szCs w:val="24"/>
        </w:rPr>
        <w:t xml:space="preserve"> that </w:t>
      </w:r>
      <w:r w:rsidR="00237335" w:rsidRPr="0042529C">
        <w:rPr>
          <w:rFonts w:ascii="Cambria" w:hAnsi="Cambria"/>
          <w:sz w:val="24"/>
          <w:szCs w:val="24"/>
        </w:rPr>
        <w:t>without a self-sacrificing love</w:t>
      </w:r>
      <w:r w:rsidR="001F1445" w:rsidRPr="0042529C">
        <w:rPr>
          <w:rFonts w:ascii="Cambria" w:hAnsi="Cambria"/>
          <w:sz w:val="24"/>
          <w:szCs w:val="24"/>
        </w:rPr>
        <w:t xml:space="preserve">, </w:t>
      </w:r>
      <w:r w:rsidR="007A2E0E" w:rsidRPr="0042529C">
        <w:rPr>
          <w:rFonts w:ascii="Cambria" w:hAnsi="Cambria"/>
          <w:sz w:val="24"/>
          <w:szCs w:val="24"/>
        </w:rPr>
        <w:t>he could do nothing unless he was immersed in love for the crucified</w:t>
      </w:r>
      <w:r w:rsidR="00D03960" w:rsidRPr="0042529C">
        <w:rPr>
          <w:rFonts w:ascii="Cambria" w:hAnsi="Cambria"/>
          <w:sz w:val="24"/>
          <w:szCs w:val="24"/>
        </w:rPr>
        <w:t xml:space="preserve"> Christ.</w:t>
      </w:r>
      <w:r w:rsidR="005C0B3A" w:rsidRPr="0042529C">
        <w:rPr>
          <w:rFonts w:ascii="Cambria" w:hAnsi="Cambria"/>
          <w:sz w:val="24"/>
          <w:szCs w:val="24"/>
        </w:rPr>
        <w:t xml:space="preserve">  </w:t>
      </w:r>
      <w:r w:rsidR="00342AB1" w:rsidRPr="0042529C">
        <w:rPr>
          <w:rFonts w:ascii="Cambria" w:hAnsi="Cambria"/>
          <w:sz w:val="24"/>
          <w:szCs w:val="24"/>
        </w:rPr>
        <w:t xml:space="preserve">It was this love </w:t>
      </w:r>
      <w:r w:rsidR="00BD32DF" w:rsidRPr="0042529C">
        <w:rPr>
          <w:rFonts w:ascii="Cambria" w:hAnsi="Cambria"/>
          <w:sz w:val="24"/>
          <w:szCs w:val="24"/>
        </w:rPr>
        <w:t xml:space="preserve">that </w:t>
      </w:r>
      <w:r w:rsidR="00521A9D" w:rsidRPr="0042529C">
        <w:rPr>
          <w:rFonts w:ascii="Cambria" w:hAnsi="Cambria"/>
          <w:sz w:val="24"/>
          <w:szCs w:val="24"/>
        </w:rPr>
        <w:t>brought</w:t>
      </w:r>
      <w:r w:rsidR="00BD32DF" w:rsidRPr="0042529C">
        <w:rPr>
          <w:rFonts w:ascii="Cambria" w:hAnsi="Cambria"/>
          <w:sz w:val="24"/>
          <w:szCs w:val="24"/>
        </w:rPr>
        <w:t xml:space="preserve"> him </w:t>
      </w:r>
      <w:r w:rsidR="00326635" w:rsidRPr="0042529C">
        <w:rPr>
          <w:rFonts w:ascii="Cambria" w:hAnsi="Cambria"/>
          <w:sz w:val="24"/>
          <w:szCs w:val="24"/>
        </w:rPr>
        <w:t>in union with God</w:t>
      </w:r>
      <w:r w:rsidR="008A36A1" w:rsidRPr="0042529C">
        <w:rPr>
          <w:rFonts w:ascii="Cambria" w:hAnsi="Cambria"/>
          <w:sz w:val="24"/>
          <w:szCs w:val="24"/>
        </w:rPr>
        <w:t>.</w:t>
      </w:r>
      <w:r w:rsidR="009A3D81" w:rsidRPr="0042529C">
        <w:rPr>
          <w:rFonts w:ascii="Cambria" w:hAnsi="Cambria"/>
          <w:sz w:val="24"/>
          <w:szCs w:val="24"/>
        </w:rPr>
        <w:t xml:space="preserve">  </w:t>
      </w:r>
      <w:r w:rsidR="00A82705" w:rsidRPr="0042529C">
        <w:rPr>
          <w:rFonts w:ascii="Cambria" w:hAnsi="Cambria"/>
          <w:sz w:val="24"/>
          <w:szCs w:val="24"/>
        </w:rPr>
        <w:t>Love builds</w:t>
      </w:r>
      <w:r w:rsidR="009626DD" w:rsidRPr="0042529C">
        <w:rPr>
          <w:rFonts w:ascii="Cambria" w:hAnsi="Cambria"/>
          <w:sz w:val="24"/>
          <w:szCs w:val="24"/>
        </w:rPr>
        <w:t xml:space="preserve"> and strengthens</w:t>
      </w:r>
      <w:r w:rsidR="00A82705" w:rsidRPr="0042529C">
        <w:rPr>
          <w:rFonts w:ascii="Cambria" w:hAnsi="Cambria"/>
          <w:sz w:val="24"/>
          <w:szCs w:val="24"/>
        </w:rPr>
        <w:t xml:space="preserve"> relationship</w:t>
      </w:r>
      <w:r w:rsidR="009626DD" w:rsidRPr="0042529C">
        <w:rPr>
          <w:rFonts w:ascii="Cambria" w:hAnsi="Cambria"/>
          <w:sz w:val="24"/>
          <w:szCs w:val="24"/>
        </w:rPr>
        <w:t>s.</w:t>
      </w:r>
      <w:r w:rsidR="008A36A1" w:rsidRPr="0042529C">
        <w:rPr>
          <w:rFonts w:ascii="Cambria" w:hAnsi="Cambria"/>
          <w:sz w:val="24"/>
          <w:szCs w:val="24"/>
        </w:rPr>
        <w:t xml:space="preserve"> </w:t>
      </w:r>
      <w:r w:rsidR="003E01FE" w:rsidRPr="0042529C">
        <w:rPr>
          <w:rFonts w:ascii="Cambria" w:hAnsi="Cambria"/>
          <w:sz w:val="24"/>
          <w:szCs w:val="24"/>
        </w:rPr>
        <w:t xml:space="preserve"> Let us </w:t>
      </w:r>
      <w:r w:rsidR="00DD2903" w:rsidRPr="0042529C">
        <w:rPr>
          <w:rFonts w:ascii="Cambria" w:hAnsi="Cambria"/>
          <w:sz w:val="24"/>
          <w:szCs w:val="24"/>
        </w:rPr>
        <w:t>sing with Francis the “praises of God</w:t>
      </w:r>
      <w:r w:rsidR="004601C8" w:rsidRPr="0042529C">
        <w:rPr>
          <w:rFonts w:ascii="Cambria" w:hAnsi="Cambria"/>
          <w:sz w:val="24"/>
          <w:szCs w:val="24"/>
        </w:rPr>
        <w:t xml:space="preserve"> the </w:t>
      </w:r>
      <w:proofErr w:type="gramStart"/>
      <w:r w:rsidR="004601C8" w:rsidRPr="0042529C">
        <w:rPr>
          <w:rFonts w:ascii="Cambria" w:hAnsi="Cambria"/>
          <w:sz w:val="24"/>
          <w:szCs w:val="24"/>
        </w:rPr>
        <w:t>Most High</w:t>
      </w:r>
      <w:proofErr w:type="gramEnd"/>
      <w:r w:rsidR="00414035" w:rsidRPr="0042529C">
        <w:rPr>
          <w:rFonts w:ascii="Cambria" w:hAnsi="Cambria"/>
          <w:sz w:val="24"/>
          <w:szCs w:val="24"/>
        </w:rPr>
        <w:t>”</w:t>
      </w:r>
      <w:r w:rsidR="00A10FC7" w:rsidRPr="0042529C">
        <w:rPr>
          <w:rFonts w:ascii="Cambria" w:hAnsi="Cambria"/>
          <w:sz w:val="24"/>
          <w:szCs w:val="24"/>
        </w:rPr>
        <w:t xml:space="preserve"> </w:t>
      </w:r>
      <w:r w:rsidR="00FB0F12" w:rsidRPr="0042529C">
        <w:rPr>
          <w:rFonts w:ascii="Cambria" w:hAnsi="Cambria"/>
          <w:sz w:val="24"/>
          <w:szCs w:val="24"/>
        </w:rPr>
        <w:t xml:space="preserve">that brings us into relationship with God, with one another, </w:t>
      </w:r>
      <w:r w:rsidR="00A10FC7" w:rsidRPr="0042529C">
        <w:rPr>
          <w:rFonts w:ascii="Cambria" w:hAnsi="Cambria"/>
          <w:sz w:val="24"/>
          <w:szCs w:val="24"/>
        </w:rPr>
        <w:t xml:space="preserve">and </w:t>
      </w:r>
      <w:r w:rsidR="00FB0F12" w:rsidRPr="0042529C">
        <w:rPr>
          <w:rFonts w:ascii="Cambria" w:hAnsi="Cambria"/>
          <w:sz w:val="24"/>
          <w:szCs w:val="24"/>
        </w:rPr>
        <w:t xml:space="preserve">with </w:t>
      </w:r>
      <w:r w:rsidR="00A10FC7" w:rsidRPr="0042529C">
        <w:rPr>
          <w:rFonts w:ascii="Cambria" w:hAnsi="Cambria"/>
          <w:sz w:val="24"/>
          <w:szCs w:val="24"/>
        </w:rPr>
        <w:t>the wonders of creation.</w:t>
      </w:r>
    </w:p>
    <w:p w14:paraId="6688A2C7" w14:textId="287B09F8" w:rsidR="003E01FE" w:rsidRPr="0042529C" w:rsidRDefault="00A03A1B" w:rsidP="006726AC">
      <w:pPr>
        <w:jc w:val="both"/>
        <w:rPr>
          <w:rFonts w:ascii="Cambria" w:hAnsi="Cambria"/>
          <w:sz w:val="24"/>
          <w:szCs w:val="24"/>
        </w:rPr>
      </w:pPr>
      <w:r w:rsidRPr="0042529C">
        <w:rPr>
          <w:rFonts w:ascii="Cambria" w:hAnsi="Cambria"/>
          <w:sz w:val="24"/>
          <w:szCs w:val="24"/>
        </w:rPr>
        <w:tab/>
        <w:t xml:space="preserve">The mystery, beauty, and sometimes </w:t>
      </w:r>
      <w:r w:rsidR="008B3F0E" w:rsidRPr="0042529C">
        <w:rPr>
          <w:rFonts w:ascii="Cambria" w:hAnsi="Cambria"/>
          <w:sz w:val="24"/>
          <w:szCs w:val="24"/>
        </w:rPr>
        <w:t xml:space="preserve">the </w:t>
      </w:r>
      <w:r w:rsidRPr="0042529C">
        <w:rPr>
          <w:rFonts w:ascii="Cambria" w:hAnsi="Cambria"/>
          <w:sz w:val="24"/>
          <w:szCs w:val="24"/>
        </w:rPr>
        <w:t xml:space="preserve">highly demanding </w:t>
      </w:r>
      <w:r w:rsidR="006C0F7E" w:rsidRPr="0042529C">
        <w:rPr>
          <w:rFonts w:ascii="Cambria" w:hAnsi="Cambria"/>
          <w:sz w:val="24"/>
          <w:szCs w:val="24"/>
        </w:rPr>
        <w:t xml:space="preserve">nature of human relationships are front and center in today’s </w:t>
      </w:r>
      <w:r w:rsidR="00630225" w:rsidRPr="0042529C">
        <w:rPr>
          <w:rFonts w:ascii="Cambria" w:hAnsi="Cambria"/>
          <w:sz w:val="24"/>
          <w:szCs w:val="24"/>
        </w:rPr>
        <w:t xml:space="preserve">Scripture readings.  </w:t>
      </w:r>
      <w:r w:rsidR="0034132E" w:rsidRPr="0042529C">
        <w:rPr>
          <w:rFonts w:ascii="Cambria" w:hAnsi="Cambria"/>
          <w:sz w:val="24"/>
          <w:szCs w:val="24"/>
        </w:rPr>
        <w:t xml:space="preserve">In </w:t>
      </w:r>
      <w:r w:rsidR="00EC2AF2" w:rsidRPr="0042529C">
        <w:rPr>
          <w:rFonts w:ascii="Cambria" w:hAnsi="Cambria"/>
          <w:sz w:val="24"/>
          <w:szCs w:val="24"/>
        </w:rPr>
        <w:t>a</w:t>
      </w:r>
      <w:r w:rsidR="00D33BE8" w:rsidRPr="0042529C">
        <w:rPr>
          <w:rFonts w:ascii="Cambria" w:hAnsi="Cambria"/>
          <w:sz w:val="24"/>
          <w:szCs w:val="24"/>
        </w:rPr>
        <w:t xml:space="preserve"> world</w:t>
      </w:r>
      <w:r w:rsidR="00EC2AF2" w:rsidRPr="0042529C">
        <w:rPr>
          <w:rFonts w:ascii="Cambria" w:hAnsi="Cambria"/>
          <w:sz w:val="24"/>
          <w:szCs w:val="24"/>
        </w:rPr>
        <w:t xml:space="preserve"> of indifference, self-centeredness, </w:t>
      </w:r>
      <w:r w:rsidR="00905ACF" w:rsidRPr="0042529C">
        <w:rPr>
          <w:rFonts w:ascii="Cambria" w:hAnsi="Cambria"/>
          <w:sz w:val="24"/>
          <w:szCs w:val="24"/>
        </w:rPr>
        <w:t>individualism, closure, fear of those who are different</w:t>
      </w:r>
      <w:r w:rsidR="00541370" w:rsidRPr="0042529C">
        <w:rPr>
          <w:rFonts w:ascii="Cambria" w:hAnsi="Cambria"/>
          <w:sz w:val="24"/>
          <w:szCs w:val="24"/>
        </w:rPr>
        <w:t xml:space="preserve">, </w:t>
      </w:r>
      <w:r w:rsidR="00661A6B" w:rsidRPr="0042529C">
        <w:rPr>
          <w:rFonts w:ascii="Cambria" w:hAnsi="Cambria"/>
          <w:sz w:val="24"/>
          <w:szCs w:val="24"/>
        </w:rPr>
        <w:t xml:space="preserve">the response is </w:t>
      </w:r>
      <w:r w:rsidR="00541370" w:rsidRPr="0042529C">
        <w:rPr>
          <w:rFonts w:ascii="Cambria" w:hAnsi="Cambria"/>
          <w:sz w:val="24"/>
          <w:szCs w:val="24"/>
        </w:rPr>
        <w:t xml:space="preserve">the call </w:t>
      </w:r>
      <w:r w:rsidR="008325A8" w:rsidRPr="0042529C">
        <w:rPr>
          <w:rFonts w:ascii="Cambria" w:hAnsi="Cambria"/>
          <w:sz w:val="24"/>
          <w:szCs w:val="24"/>
        </w:rPr>
        <w:t>with</w:t>
      </w:r>
      <w:r w:rsidR="00541370" w:rsidRPr="0042529C">
        <w:rPr>
          <w:rFonts w:ascii="Cambria" w:hAnsi="Cambria"/>
          <w:sz w:val="24"/>
          <w:szCs w:val="24"/>
        </w:rPr>
        <w:t xml:space="preserve"> </w:t>
      </w:r>
      <w:r w:rsidR="006D41F7" w:rsidRPr="0042529C">
        <w:rPr>
          <w:rFonts w:ascii="Cambria" w:hAnsi="Cambria"/>
          <w:sz w:val="24"/>
          <w:szCs w:val="24"/>
        </w:rPr>
        <w:t xml:space="preserve">the grace of </w:t>
      </w:r>
      <w:r w:rsidR="00541370" w:rsidRPr="0042529C">
        <w:rPr>
          <w:rFonts w:ascii="Cambria" w:hAnsi="Cambria"/>
          <w:sz w:val="24"/>
          <w:szCs w:val="24"/>
        </w:rPr>
        <w:t>holiness</w:t>
      </w:r>
      <w:r w:rsidR="00661A6B" w:rsidRPr="0042529C">
        <w:rPr>
          <w:rFonts w:ascii="Cambria" w:hAnsi="Cambria"/>
          <w:sz w:val="24"/>
          <w:szCs w:val="24"/>
        </w:rPr>
        <w:t>.  L</w:t>
      </w:r>
      <w:r w:rsidR="008A6577" w:rsidRPr="0042529C">
        <w:rPr>
          <w:rFonts w:ascii="Cambria" w:hAnsi="Cambria"/>
          <w:sz w:val="24"/>
          <w:szCs w:val="24"/>
        </w:rPr>
        <w:t xml:space="preserve">et us </w:t>
      </w:r>
      <w:r w:rsidR="009346DE" w:rsidRPr="0042529C">
        <w:rPr>
          <w:rFonts w:ascii="Cambria" w:hAnsi="Cambria"/>
          <w:sz w:val="24"/>
          <w:szCs w:val="24"/>
        </w:rPr>
        <w:t>witness t</w:t>
      </w:r>
      <w:r w:rsidR="00A13F8A" w:rsidRPr="0042529C">
        <w:rPr>
          <w:rFonts w:ascii="Cambria" w:hAnsi="Cambria"/>
          <w:sz w:val="24"/>
          <w:szCs w:val="24"/>
        </w:rPr>
        <w:t xml:space="preserve">hat </w:t>
      </w:r>
      <w:r w:rsidR="009346DE" w:rsidRPr="0042529C">
        <w:rPr>
          <w:rFonts w:ascii="Cambria" w:hAnsi="Cambria"/>
          <w:sz w:val="24"/>
          <w:szCs w:val="24"/>
        </w:rPr>
        <w:t xml:space="preserve">Christ’s </w:t>
      </w:r>
      <w:r w:rsidR="006D41F7" w:rsidRPr="0042529C">
        <w:rPr>
          <w:rFonts w:ascii="Cambria" w:hAnsi="Cambria"/>
          <w:sz w:val="24"/>
          <w:szCs w:val="24"/>
        </w:rPr>
        <w:t>gift of love</w:t>
      </w:r>
      <w:r w:rsidR="008A36A1" w:rsidRPr="0042529C">
        <w:rPr>
          <w:rFonts w:ascii="Cambria" w:hAnsi="Cambria"/>
          <w:sz w:val="24"/>
          <w:szCs w:val="24"/>
        </w:rPr>
        <w:t xml:space="preserve"> </w:t>
      </w:r>
      <w:r w:rsidR="00740D49" w:rsidRPr="0042529C">
        <w:rPr>
          <w:rFonts w:ascii="Cambria" w:hAnsi="Cambria"/>
          <w:sz w:val="24"/>
          <w:szCs w:val="24"/>
        </w:rPr>
        <w:t>is still relevant</w:t>
      </w:r>
      <w:r w:rsidR="001D5878" w:rsidRPr="0042529C">
        <w:rPr>
          <w:rFonts w:ascii="Cambria" w:hAnsi="Cambria"/>
          <w:sz w:val="24"/>
          <w:szCs w:val="24"/>
        </w:rPr>
        <w:t>.  Let us desire to love Christ more</w:t>
      </w:r>
      <w:r w:rsidR="00675F9A" w:rsidRPr="0042529C">
        <w:rPr>
          <w:rFonts w:ascii="Cambria" w:hAnsi="Cambria"/>
          <w:sz w:val="24"/>
          <w:szCs w:val="24"/>
        </w:rPr>
        <w:t xml:space="preserve">, </w:t>
      </w:r>
      <w:r w:rsidR="00023630" w:rsidRPr="0042529C">
        <w:rPr>
          <w:rFonts w:ascii="Cambria" w:hAnsi="Cambria"/>
          <w:sz w:val="24"/>
          <w:szCs w:val="24"/>
        </w:rPr>
        <w:t>be motivated by love, and sealed</w:t>
      </w:r>
      <w:r w:rsidR="005F6D9E" w:rsidRPr="0042529C">
        <w:rPr>
          <w:rFonts w:ascii="Cambria" w:hAnsi="Cambria"/>
          <w:sz w:val="24"/>
          <w:szCs w:val="24"/>
        </w:rPr>
        <w:t xml:space="preserve"> by love.</w:t>
      </w:r>
      <w:r w:rsidR="007B15B5" w:rsidRPr="0042529C">
        <w:rPr>
          <w:rFonts w:ascii="Cambria" w:hAnsi="Cambria"/>
          <w:sz w:val="24"/>
          <w:szCs w:val="24"/>
        </w:rPr>
        <w:t xml:space="preserve">  </w:t>
      </w:r>
      <w:r w:rsidR="003D3942" w:rsidRPr="0042529C">
        <w:rPr>
          <w:rFonts w:ascii="Cambria" w:hAnsi="Cambria"/>
          <w:sz w:val="24"/>
          <w:szCs w:val="24"/>
        </w:rPr>
        <w:t>In Jesus’s mind, and that of the Church</w:t>
      </w:r>
      <w:r w:rsidR="00491D1F" w:rsidRPr="0042529C">
        <w:rPr>
          <w:rFonts w:ascii="Cambria" w:hAnsi="Cambria"/>
          <w:sz w:val="24"/>
          <w:szCs w:val="24"/>
        </w:rPr>
        <w:t xml:space="preserve"> that receives His teaching, God desires that marr</w:t>
      </w:r>
      <w:r w:rsidR="00E958D7" w:rsidRPr="0042529C">
        <w:rPr>
          <w:rFonts w:ascii="Cambria" w:hAnsi="Cambria"/>
          <w:sz w:val="24"/>
          <w:szCs w:val="24"/>
        </w:rPr>
        <w:t>iage</w:t>
      </w:r>
      <w:r w:rsidR="00D3648E" w:rsidRPr="0042529C">
        <w:rPr>
          <w:rFonts w:ascii="Cambria" w:hAnsi="Cambria"/>
          <w:sz w:val="24"/>
          <w:szCs w:val="24"/>
        </w:rPr>
        <w:t xml:space="preserve"> be a communion of persons who are loving, learning</w:t>
      </w:r>
      <w:r w:rsidR="0089212C" w:rsidRPr="0042529C">
        <w:rPr>
          <w:rFonts w:ascii="Cambria" w:hAnsi="Cambria"/>
          <w:sz w:val="24"/>
          <w:szCs w:val="24"/>
        </w:rPr>
        <w:t>, and growing together in relative peace and happiness</w:t>
      </w:r>
      <w:r w:rsidR="005315C4" w:rsidRPr="0042529C">
        <w:rPr>
          <w:rFonts w:ascii="Cambria" w:hAnsi="Cambria"/>
          <w:sz w:val="24"/>
          <w:szCs w:val="24"/>
        </w:rPr>
        <w:t>.</w:t>
      </w:r>
    </w:p>
    <w:p w14:paraId="3803DF98" w14:textId="670D3525" w:rsidR="0065049D" w:rsidRPr="0042529C" w:rsidRDefault="00323B74" w:rsidP="006726AC">
      <w:pPr>
        <w:jc w:val="both"/>
        <w:rPr>
          <w:rFonts w:ascii="Cambria" w:hAnsi="Cambria"/>
          <w:sz w:val="24"/>
          <w:szCs w:val="24"/>
        </w:rPr>
      </w:pPr>
      <w:r w:rsidRPr="0042529C">
        <w:rPr>
          <w:rFonts w:ascii="Cambria" w:hAnsi="Cambria"/>
          <w:sz w:val="24"/>
          <w:szCs w:val="24"/>
        </w:rPr>
        <w:tab/>
        <w:t>In the English language</w:t>
      </w:r>
      <w:r w:rsidR="007927A1" w:rsidRPr="0042529C">
        <w:rPr>
          <w:rFonts w:ascii="Cambria" w:hAnsi="Cambria"/>
          <w:sz w:val="24"/>
          <w:szCs w:val="24"/>
        </w:rPr>
        <w:t xml:space="preserve"> one word can have many meanings.  Take for example, the word “pot.”</w:t>
      </w:r>
      <w:r w:rsidR="004831C9" w:rsidRPr="0042529C">
        <w:rPr>
          <w:rFonts w:ascii="Cambria" w:hAnsi="Cambria"/>
          <w:sz w:val="24"/>
          <w:szCs w:val="24"/>
        </w:rPr>
        <w:t xml:space="preserve">  It can be something in which you boil your spuds</w:t>
      </w:r>
      <w:r w:rsidR="00F3312B" w:rsidRPr="0042529C">
        <w:rPr>
          <w:rFonts w:ascii="Cambria" w:hAnsi="Cambria"/>
          <w:sz w:val="24"/>
          <w:szCs w:val="24"/>
        </w:rPr>
        <w:t>; something in which you plant your geraniums</w:t>
      </w:r>
      <w:r w:rsidR="002D797C" w:rsidRPr="0042529C">
        <w:rPr>
          <w:rFonts w:ascii="Cambria" w:hAnsi="Cambria"/>
          <w:sz w:val="24"/>
          <w:szCs w:val="24"/>
        </w:rPr>
        <w:t xml:space="preserve">.  It could be the pile of money </w:t>
      </w:r>
      <w:r w:rsidR="00B6642A" w:rsidRPr="0042529C">
        <w:rPr>
          <w:rFonts w:ascii="Cambria" w:hAnsi="Cambria"/>
          <w:sz w:val="24"/>
          <w:szCs w:val="24"/>
        </w:rPr>
        <w:t>in the middle of the poker table</w:t>
      </w:r>
      <w:r w:rsidR="00EE5A7F" w:rsidRPr="0042529C">
        <w:rPr>
          <w:rFonts w:ascii="Cambria" w:hAnsi="Cambria"/>
          <w:sz w:val="24"/>
          <w:szCs w:val="24"/>
        </w:rPr>
        <w:t xml:space="preserve"> </w:t>
      </w:r>
      <w:proofErr w:type="gramStart"/>
      <w:r w:rsidR="00EE5A7F" w:rsidRPr="0042529C">
        <w:rPr>
          <w:rFonts w:ascii="Cambria" w:hAnsi="Cambria"/>
          <w:sz w:val="24"/>
          <w:szCs w:val="24"/>
        </w:rPr>
        <w:t>your</w:t>
      </w:r>
      <w:proofErr w:type="gramEnd"/>
      <w:r w:rsidR="00EE5A7F" w:rsidRPr="0042529C">
        <w:rPr>
          <w:rFonts w:ascii="Cambria" w:hAnsi="Cambria"/>
          <w:sz w:val="24"/>
          <w:szCs w:val="24"/>
        </w:rPr>
        <w:t xml:space="preserve"> trying to win.  </w:t>
      </w:r>
      <w:r w:rsidR="0025441F" w:rsidRPr="0042529C">
        <w:rPr>
          <w:rFonts w:ascii="Cambria" w:hAnsi="Cambria"/>
          <w:sz w:val="24"/>
          <w:szCs w:val="24"/>
        </w:rPr>
        <w:t>It could even be the stuff that some people want to make legal to smoke</w:t>
      </w:r>
      <w:r w:rsidR="00CC5747" w:rsidRPr="0042529C">
        <w:rPr>
          <w:rFonts w:ascii="Cambria" w:hAnsi="Cambria"/>
          <w:sz w:val="24"/>
          <w:szCs w:val="24"/>
        </w:rPr>
        <w:t>, or the vessel filled with gold at the end of the rainbow.</w:t>
      </w:r>
      <w:r w:rsidR="00C60B5A" w:rsidRPr="0042529C">
        <w:rPr>
          <w:rFonts w:ascii="Cambria" w:hAnsi="Cambria"/>
          <w:sz w:val="24"/>
          <w:szCs w:val="24"/>
        </w:rPr>
        <w:t xml:space="preserve">  I think I have made my point.</w:t>
      </w:r>
    </w:p>
    <w:p w14:paraId="3870729F" w14:textId="58229133" w:rsidR="00C60B5A" w:rsidRPr="0042529C" w:rsidRDefault="00C60B5A" w:rsidP="006726AC">
      <w:pPr>
        <w:jc w:val="both"/>
        <w:rPr>
          <w:rFonts w:ascii="Cambria" w:hAnsi="Cambria"/>
          <w:sz w:val="24"/>
          <w:szCs w:val="24"/>
        </w:rPr>
      </w:pPr>
      <w:r w:rsidRPr="0042529C">
        <w:rPr>
          <w:rFonts w:ascii="Cambria" w:hAnsi="Cambria"/>
          <w:sz w:val="24"/>
          <w:szCs w:val="24"/>
        </w:rPr>
        <w:tab/>
        <w:t>It is no different with</w:t>
      </w:r>
      <w:r w:rsidR="00DC46C7" w:rsidRPr="0042529C">
        <w:rPr>
          <w:rFonts w:ascii="Cambria" w:hAnsi="Cambria"/>
          <w:sz w:val="24"/>
          <w:szCs w:val="24"/>
        </w:rPr>
        <w:t xml:space="preserve"> the word “marriage.”  It’s the same word but it has different meanings</w:t>
      </w:r>
      <w:r w:rsidR="003030F9" w:rsidRPr="0042529C">
        <w:rPr>
          <w:rFonts w:ascii="Cambria" w:hAnsi="Cambria"/>
          <w:sz w:val="24"/>
          <w:szCs w:val="24"/>
        </w:rPr>
        <w:t xml:space="preserve"> in different times, cultures, and places.  </w:t>
      </w:r>
      <w:r w:rsidR="000823B8" w:rsidRPr="0042529C">
        <w:rPr>
          <w:rFonts w:ascii="Cambria" w:hAnsi="Cambria"/>
          <w:sz w:val="24"/>
          <w:szCs w:val="24"/>
        </w:rPr>
        <w:t>The understanding that Jesus has of marriage is very different from the Pharisees idea</w:t>
      </w:r>
      <w:r w:rsidR="0065049D" w:rsidRPr="0042529C">
        <w:rPr>
          <w:rFonts w:ascii="Cambria" w:hAnsi="Cambria"/>
          <w:sz w:val="24"/>
          <w:szCs w:val="24"/>
        </w:rPr>
        <w:t xml:space="preserve"> of marriage, and both </w:t>
      </w:r>
      <w:r w:rsidR="007A541B" w:rsidRPr="0042529C">
        <w:rPr>
          <w:rFonts w:ascii="Cambria" w:hAnsi="Cambria"/>
          <w:sz w:val="24"/>
          <w:szCs w:val="24"/>
        </w:rPr>
        <w:t xml:space="preserve">differ from our culture’s understanding of marriage today.  </w:t>
      </w:r>
      <w:r w:rsidR="00937753" w:rsidRPr="0042529C">
        <w:rPr>
          <w:rFonts w:ascii="Cambria" w:hAnsi="Cambria"/>
          <w:sz w:val="24"/>
          <w:szCs w:val="24"/>
        </w:rPr>
        <w:t>The definition of marriage our culture</w:t>
      </w:r>
      <w:r w:rsidR="002A2894" w:rsidRPr="0042529C">
        <w:rPr>
          <w:rFonts w:ascii="Cambria" w:hAnsi="Cambria"/>
          <w:sz w:val="24"/>
          <w:szCs w:val="24"/>
        </w:rPr>
        <w:t xml:space="preserve"> uses today is not the definition Jesus is</w:t>
      </w:r>
      <w:r w:rsidR="005402A4" w:rsidRPr="0042529C">
        <w:rPr>
          <w:rFonts w:ascii="Cambria" w:hAnsi="Cambria"/>
          <w:sz w:val="24"/>
          <w:szCs w:val="24"/>
        </w:rPr>
        <w:t xml:space="preserve"> presenting.  Culture and Scripture </w:t>
      </w:r>
      <w:r w:rsidR="00AD7FA2" w:rsidRPr="0042529C">
        <w:rPr>
          <w:rFonts w:ascii="Cambria" w:hAnsi="Cambria"/>
          <w:sz w:val="24"/>
          <w:szCs w:val="24"/>
        </w:rPr>
        <w:t>may use the same word, but the meaning is quite different.</w:t>
      </w:r>
      <w:r w:rsidR="00877EFD" w:rsidRPr="0042529C">
        <w:rPr>
          <w:rFonts w:ascii="Cambria" w:hAnsi="Cambria"/>
          <w:sz w:val="24"/>
          <w:szCs w:val="24"/>
        </w:rPr>
        <w:t xml:space="preserve">  </w:t>
      </w:r>
    </w:p>
    <w:p w14:paraId="6D2BDFDE" w14:textId="5EB5A043" w:rsidR="001646E8" w:rsidRPr="0042529C" w:rsidRDefault="00C77B9A" w:rsidP="006726AC">
      <w:pPr>
        <w:jc w:val="both"/>
        <w:rPr>
          <w:rFonts w:ascii="Cambria" w:hAnsi="Cambria"/>
          <w:sz w:val="24"/>
          <w:szCs w:val="24"/>
        </w:rPr>
      </w:pPr>
      <w:r w:rsidRPr="0042529C">
        <w:rPr>
          <w:rFonts w:ascii="Cambria" w:hAnsi="Cambria"/>
          <w:sz w:val="24"/>
          <w:szCs w:val="24"/>
        </w:rPr>
        <w:tab/>
        <w:t xml:space="preserve">We cannot underestimate </w:t>
      </w:r>
      <w:r w:rsidR="008C2029" w:rsidRPr="0042529C">
        <w:rPr>
          <w:rFonts w:ascii="Cambria" w:hAnsi="Cambria"/>
          <w:sz w:val="24"/>
          <w:szCs w:val="24"/>
        </w:rPr>
        <w:t>the importance in which Jesus held marriage.  It was the setting for His first miracle</w:t>
      </w:r>
      <w:r w:rsidR="00CC3290" w:rsidRPr="0042529C">
        <w:rPr>
          <w:rFonts w:ascii="Cambria" w:hAnsi="Cambria"/>
          <w:sz w:val="24"/>
          <w:szCs w:val="24"/>
        </w:rPr>
        <w:t>.  He uses marriage to describe the Kingdom of God in His parables</w:t>
      </w:r>
      <w:r w:rsidR="00562C5E" w:rsidRPr="0042529C">
        <w:rPr>
          <w:rFonts w:ascii="Cambria" w:hAnsi="Cambria"/>
          <w:sz w:val="24"/>
          <w:szCs w:val="24"/>
        </w:rPr>
        <w:t xml:space="preserve">.  He refers Himself as the Bridegroom, and the Church as His Bride.  </w:t>
      </w:r>
      <w:r w:rsidR="00C02A1C" w:rsidRPr="0042529C">
        <w:rPr>
          <w:rFonts w:ascii="Cambria" w:hAnsi="Cambria"/>
          <w:sz w:val="24"/>
          <w:szCs w:val="24"/>
        </w:rPr>
        <w:t xml:space="preserve">He sees heaven as a wonderful wedding banquet on more than one occasion.  </w:t>
      </w:r>
      <w:r w:rsidR="00AB7EB3" w:rsidRPr="0042529C">
        <w:rPr>
          <w:rFonts w:ascii="Cambria" w:hAnsi="Cambria"/>
          <w:sz w:val="24"/>
          <w:szCs w:val="24"/>
        </w:rPr>
        <w:t>In today’s Gospel, Jesus gives</w:t>
      </w:r>
      <w:r w:rsidR="004A5CB0" w:rsidRPr="0042529C">
        <w:rPr>
          <w:rFonts w:ascii="Cambria" w:hAnsi="Cambria"/>
          <w:sz w:val="24"/>
          <w:szCs w:val="24"/>
        </w:rPr>
        <w:t xml:space="preserve"> clear teaching on what He means</w:t>
      </w:r>
      <w:r w:rsidR="00D02DE3" w:rsidRPr="0042529C">
        <w:rPr>
          <w:rFonts w:ascii="Cambria" w:hAnsi="Cambria"/>
          <w:sz w:val="24"/>
          <w:szCs w:val="24"/>
        </w:rPr>
        <w:t xml:space="preserve"> by the word marriage, and everyone is upset w</w:t>
      </w:r>
      <w:r w:rsidR="00C905E7" w:rsidRPr="0042529C">
        <w:rPr>
          <w:rFonts w:ascii="Cambria" w:hAnsi="Cambria"/>
          <w:sz w:val="24"/>
          <w:szCs w:val="24"/>
        </w:rPr>
        <w:t>i</w:t>
      </w:r>
      <w:r w:rsidR="00D02DE3" w:rsidRPr="0042529C">
        <w:rPr>
          <w:rFonts w:ascii="Cambria" w:hAnsi="Cambria"/>
          <w:sz w:val="24"/>
          <w:szCs w:val="24"/>
        </w:rPr>
        <w:t>th Him,</w:t>
      </w:r>
      <w:r w:rsidR="00C905E7" w:rsidRPr="0042529C">
        <w:rPr>
          <w:rFonts w:ascii="Cambria" w:hAnsi="Cambria"/>
          <w:sz w:val="24"/>
          <w:szCs w:val="24"/>
        </w:rPr>
        <w:t xml:space="preserve"> even the disciples, and of course, the Pharisees who enjoy testing Him</w:t>
      </w:r>
      <w:r w:rsidR="00BA7618" w:rsidRPr="0042529C">
        <w:rPr>
          <w:rFonts w:ascii="Cambria" w:hAnsi="Cambria"/>
          <w:sz w:val="24"/>
          <w:szCs w:val="24"/>
        </w:rPr>
        <w:t xml:space="preserve"> on matters of the law.</w:t>
      </w:r>
    </w:p>
    <w:p w14:paraId="306F4260" w14:textId="133C8AB5" w:rsidR="00BA7618" w:rsidRPr="0042529C" w:rsidRDefault="00BA7618" w:rsidP="006726AC">
      <w:pPr>
        <w:jc w:val="both"/>
        <w:rPr>
          <w:rFonts w:ascii="Cambria" w:hAnsi="Cambria"/>
          <w:sz w:val="24"/>
          <w:szCs w:val="24"/>
        </w:rPr>
      </w:pPr>
      <w:r w:rsidRPr="0042529C">
        <w:rPr>
          <w:rFonts w:ascii="Cambria" w:hAnsi="Cambria"/>
          <w:sz w:val="24"/>
          <w:szCs w:val="24"/>
        </w:rPr>
        <w:tab/>
      </w:r>
      <w:r w:rsidR="002C3A3C" w:rsidRPr="0042529C">
        <w:rPr>
          <w:rFonts w:ascii="Cambria" w:hAnsi="Cambria"/>
          <w:sz w:val="24"/>
          <w:szCs w:val="24"/>
        </w:rPr>
        <w:t xml:space="preserve">In defense, </w:t>
      </w:r>
      <w:r w:rsidR="008C44AB" w:rsidRPr="0042529C">
        <w:rPr>
          <w:rFonts w:ascii="Cambria" w:hAnsi="Cambria"/>
          <w:sz w:val="24"/>
          <w:szCs w:val="24"/>
        </w:rPr>
        <w:t xml:space="preserve">the Pharisees replied that Moses permitted </w:t>
      </w:r>
      <w:r w:rsidR="00C90F2B" w:rsidRPr="0042529C">
        <w:rPr>
          <w:rFonts w:ascii="Cambria" w:hAnsi="Cambria"/>
          <w:sz w:val="24"/>
          <w:szCs w:val="24"/>
        </w:rPr>
        <w:t xml:space="preserve">a decree of dismissal be </w:t>
      </w:r>
      <w:r w:rsidR="00BF713E" w:rsidRPr="0042529C">
        <w:rPr>
          <w:rFonts w:ascii="Cambria" w:hAnsi="Cambria"/>
          <w:sz w:val="24"/>
          <w:szCs w:val="24"/>
        </w:rPr>
        <w:t xml:space="preserve">drawn up </w:t>
      </w:r>
      <w:r w:rsidR="00BC09B2" w:rsidRPr="0042529C">
        <w:rPr>
          <w:rFonts w:ascii="Cambria" w:hAnsi="Cambria"/>
          <w:sz w:val="24"/>
          <w:szCs w:val="24"/>
        </w:rPr>
        <w:t xml:space="preserve">and so to divorce.  </w:t>
      </w:r>
      <w:r w:rsidR="00327E1C" w:rsidRPr="0042529C">
        <w:rPr>
          <w:rFonts w:ascii="Cambria" w:hAnsi="Cambria"/>
          <w:sz w:val="24"/>
          <w:szCs w:val="24"/>
        </w:rPr>
        <w:t>Jesus corrects them</w:t>
      </w:r>
      <w:r w:rsidR="009426DD" w:rsidRPr="0042529C">
        <w:rPr>
          <w:rFonts w:ascii="Cambria" w:hAnsi="Cambria"/>
          <w:sz w:val="24"/>
          <w:szCs w:val="24"/>
        </w:rPr>
        <w:t xml:space="preserve"> that</w:t>
      </w:r>
      <w:r w:rsidR="00664883" w:rsidRPr="0042529C">
        <w:rPr>
          <w:rFonts w:ascii="Cambria" w:hAnsi="Cambria"/>
          <w:sz w:val="24"/>
          <w:szCs w:val="24"/>
        </w:rPr>
        <w:t xml:space="preserve"> i</w:t>
      </w:r>
      <w:r w:rsidR="009426DD" w:rsidRPr="0042529C">
        <w:rPr>
          <w:rFonts w:ascii="Cambria" w:hAnsi="Cambria"/>
          <w:sz w:val="24"/>
          <w:szCs w:val="24"/>
        </w:rPr>
        <w:t>t was because they</w:t>
      </w:r>
      <w:r w:rsidR="00D56172" w:rsidRPr="0042529C">
        <w:rPr>
          <w:rFonts w:ascii="Cambria" w:hAnsi="Cambria"/>
          <w:sz w:val="24"/>
          <w:szCs w:val="24"/>
        </w:rPr>
        <w:t xml:space="preserve"> were so unteachable that Moses wrote </w:t>
      </w:r>
      <w:r w:rsidR="006B0FCE" w:rsidRPr="0042529C">
        <w:rPr>
          <w:rFonts w:ascii="Cambria" w:hAnsi="Cambria"/>
          <w:sz w:val="24"/>
          <w:szCs w:val="24"/>
        </w:rPr>
        <w:t>this commandment.  And Jesus quotes Genesis</w:t>
      </w:r>
      <w:r w:rsidR="00A06B43" w:rsidRPr="0042529C">
        <w:rPr>
          <w:rFonts w:ascii="Cambria" w:hAnsi="Cambria"/>
          <w:sz w:val="24"/>
          <w:szCs w:val="24"/>
        </w:rPr>
        <w:t>, “In the beginning of creati</w:t>
      </w:r>
      <w:r w:rsidR="002140EB" w:rsidRPr="0042529C">
        <w:rPr>
          <w:rFonts w:ascii="Cambria" w:hAnsi="Cambria"/>
          <w:sz w:val="24"/>
          <w:szCs w:val="24"/>
        </w:rPr>
        <w:t xml:space="preserve">on, </w:t>
      </w:r>
      <w:r w:rsidR="006D7CD2" w:rsidRPr="0042529C">
        <w:rPr>
          <w:rFonts w:ascii="Cambria" w:hAnsi="Cambria"/>
          <w:sz w:val="24"/>
          <w:szCs w:val="24"/>
        </w:rPr>
        <w:t>God made them</w:t>
      </w:r>
      <w:r w:rsidR="002140EB" w:rsidRPr="0042529C">
        <w:rPr>
          <w:rFonts w:ascii="Cambria" w:hAnsi="Cambria"/>
          <w:sz w:val="24"/>
          <w:szCs w:val="24"/>
        </w:rPr>
        <w:t>…”</w:t>
      </w:r>
    </w:p>
    <w:p w14:paraId="08D393E9" w14:textId="15071D53" w:rsidR="009E4BA9" w:rsidRPr="0042529C" w:rsidRDefault="009E4BA9" w:rsidP="006726AC">
      <w:pPr>
        <w:jc w:val="both"/>
        <w:rPr>
          <w:rFonts w:ascii="Cambria" w:hAnsi="Cambria"/>
          <w:sz w:val="24"/>
          <w:szCs w:val="24"/>
        </w:rPr>
      </w:pPr>
      <w:r w:rsidRPr="0042529C">
        <w:rPr>
          <w:rFonts w:ascii="Cambria" w:hAnsi="Cambria"/>
          <w:sz w:val="24"/>
          <w:szCs w:val="24"/>
        </w:rPr>
        <w:tab/>
        <w:t xml:space="preserve">We all know someone who is divorced and re-married.  We all know someone </w:t>
      </w:r>
      <w:r w:rsidR="002D4866" w:rsidRPr="0042529C">
        <w:rPr>
          <w:rFonts w:ascii="Cambria" w:hAnsi="Cambria"/>
          <w:sz w:val="24"/>
          <w:szCs w:val="24"/>
        </w:rPr>
        <w:t>who is in an irregular union or committed relationship.  We all know</w:t>
      </w:r>
      <w:r w:rsidR="001920A1" w:rsidRPr="0042529C">
        <w:rPr>
          <w:rFonts w:ascii="Cambria" w:hAnsi="Cambria"/>
          <w:sz w:val="24"/>
          <w:szCs w:val="24"/>
        </w:rPr>
        <w:t xml:space="preserve"> people who feel called to live out their discipleship as a single person</w:t>
      </w:r>
      <w:r w:rsidR="00266AE5" w:rsidRPr="0042529C">
        <w:rPr>
          <w:rFonts w:ascii="Cambria" w:hAnsi="Cambria"/>
          <w:sz w:val="24"/>
          <w:szCs w:val="24"/>
        </w:rPr>
        <w:t xml:space="preserve">, who do not feel called to marry, </w:t>
      </w:r>
      <w:r w:rsidR="000B0450" w:rsidRPr="0042529C">
        <w:rPr>
          <w:rFonts w:ascii="Cambria" w:hAnsi="Cambria"/>
          <w:sz w:val="24"/>
          <w:szCs w:val="24"/>
        </w:rPr>
        <w:t>or to enter religious life.</w:t>
      </w:r>
    </w:p>
    <w:p w14:paraId="47B75319" w14:textId="24DAEF26" w:rsidR="0044381D" w:rsidRPr="0042529C" w:rsidRDefault="00034B0C" w:rsidP="006726AC">
      <w:pPr>
        <w:jc w:val="both"/>
        <w:rPr>
          <w:rFonts w:ascii="Cambria" w:hAnsi="Cambria"/>
          <w:sz w:val="24"/>
          <w:szCs w:val="24"/>
        </w:rPr>
      </w:pPr>
      <w:r w:rsidRPr="0042529C">
        <w:rPr>
          <w:rFonts w:ascii="Cambria" w:hAnsi="Cambria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12442CCF" wp14:editId="12F87C0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475990" cy="2644140"/>
            <wp:effectExtent l="0" t="0" r="0" b="3810"/>
            <wp:wrapTight wrapText="bothSides">
              <wp:wrapPolygon edited="0">
                <wp:start x="2841" y="0"/>
                <wp:lineTo x="1539" y="156"/>
                <wp:lineTo x="0" y="1556"/>
                <wp:lineTo x="0" y="18052"/>
                <wp:lineTo x="237" y="20075"/>
                <wp:lineTo x="355" y="20542"/>
                <wp:lineTo x="2012" y="21320"/>
                <wp:lineTo x="2841" y="21476"/>
                <wp:lineTo x="18585" y="21476"/>
                <wp:lineTo x="19532" y="21320"/>
                <wp:lineTo x="21190" y="20542"/>
                <wp:lineTo x="21426" y="18052"/>
                <wp:lineTo x="21426" y="1556"/>
                <wp:lineTo x="19887" y="156"/>
                <wp:lineTo x="18585" y="0"/>
                <wp:lineTo x="2841" y="0"/>
              </wp:wrapPolygon>
            </wp:wrapTight>
            <wp:docPr id="16629893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989302" name="Picture 166298930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5990" cy="2644140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450" w:rsidRPr="0042529C">
        <w:rPr>
          <w:rFonts w:ascii="Cambria" w:hAnsi="Cambria"/>
          <w:sz w:val="24"/>
          <w:szCs w:val="24"/>
        </w:rPr>
        <w:tab/>
      </w:r>
      <w:r w:rsidR="00DC43F4" w:rsidRPr="0042529C">
        <w:rPr>
          <w:rFonts w:ascii="Cambria" w:hAnsi="Cambria"/>
          <w:sz w:val="24"/>
          <w:szCs w:val="24"/>
        </w:rPr>
        <w:t xml:space="preserve">The Church </w:t>
      </w:r>
      <w:r w:rsidR="00667232" w:rsidRPr="0042529C">
        <w:rPr>
          <w:rFonts w:ascii="Cambria" w:hAnsi="Cambria"/>
          <w:sz w:val="24"/>
          <w:szCs w:val="24"/>
        </w:rPr>
        <w:t xml:space="preserve">has devoted so much of its laws to marriage.  </w:t>
      </w:r>
      <w:r w:rsidR="00692B11" w:rsidRPr="0042529C">
        <w:rPr>
          <w:rFonts w:ascii="Cambria" w:hAnsi="Cambria"/>
          <w:sz w:val="24"/>
          <w:szCs w:val="24"/>
        </w:rPr>
        <w:t xml:space="preserve">The Church teaches </w:t>
      </w:r>
      <w:r w:rsidR="00EA0337" w:rsidRPr="0042529C">
        <w:rPr>
          <w:rFonts w:ascii="Cambria" w:hAnsi="Cambria"/>
          <w:sz w:val="24"/>
          <w:szCs w:val="24"/>
        </w:rPr>
        <w:t xml:space="preserve">marriage is for life; </w:t>
      </w:r>
      <w:r w:rsidR="00FC37FF" w:rsidRPr="0042529C">
        <w:rPr>
          <w:rFonts w:ascii="Cambria" w:hAnsi="Cambria"/>
          <w:sz w:val="24"/>
          <w:szCs w:val="24"/>
        </w:rPr>
        <w:t xml:space="preserve">that </w:t>
      </w:r>
      <w:r w:rsidR="00EA0337" w:rsidRPr="0042529C">
        <w:rPr>
          <w:rFonts w:ascii="Cambria" w:hAnsi="Cambria"/>
          <w:sz w:val="24"/>
          <w:szCs w:val="24"/>
        </w:rPr>
        <w:t xml:space="preserve">marriage gives life, </w:t>
      </w:r>
      <w:r w:rsidR="00E6400A" w:rsidRPr="0042529C">
        <w:rPr>
          <w:rFonts w:ascii="Cambria" w:hAnsi="Cambria"/>
          <w:sz w:val="24"/>
          <w:szCs w:val="24"/>
        </w:rPr>
        <w:t>fulfills life, builds up life and completes it</w:t>
      </w:r>
      <w:r w:rsidR="00697704" w:rsidRPr="0042529C">
        <w:rPr>
          <w:rFonts w:ascii="Cambria" w:hAnsi="Cambria"/>
          <w:sz w:val="24"/>
          <w:szCs w:val="24"/>
        </w:rPr>
        <w:t xml:space="preserve">.  </w:t>
      </w:r>
      <w:r w:rsidR="00B66491" w:rsidRPr="0042529C">
        <w:rPr>
          <w:rFonts w:ascii="Cambria" w:hAnsi="Cambria"/>
          <w:sz w:val="24"/>
          <w:szCs w:val="24"/>
        </w:rPr>
        <w:t>All of us need to he</w:t>
      </w:r>
      <w:r w:rsidR="003D262D" w:rsidRPr="0042529C">
        <w:rPr>
          <w:rFonts w:ascii="Cambria" w:hAnsi="Cambria"/>
          <w:sz w:val="24"/>
          <w:szCs w:val="24"/>
        </w:rPr>
        <w:t xml:space="preserve">ar what Jesus has to say, </w:t>
      </w:r>
      <w:r w:rsidR="006B3149" w:rsidRPr="0042529C">
        <w:rPr>
          <w:rFonts w:ascii="Cambria" w:hAnsi="Cambria"/>
          <w:sz w:val="24"/>
          <w:szCs w:val="24"/>
        </w:rPr>
        <w:t xml:space="preserve">to accept </w:t>
      </w:r>
      <w:r w:rsidR="00B6651A" w:rsidRPr="0042529C">
        <w:rPr>
          <w:rFonts w:ascii="Cambria" w:hAnsi="Cambria"/>
          <w:sz w:val="24"/>
          <w:szCs w:val="24"/>
        </w:rPr>
        <w:t xml:space="preserve">His word and act upon it, </w:t>
      </w:r>
      <w:r w:rsidR="005F4210" w:rsidRPr="0042529C">
        <w:rPr>
          <w:rFonts w:ascii="Cambria" w:hAnsi="Cambria"/>
          <w:sz w:val="24"/>
          <w:szCs w:val="24"/>
        </w:rPr>
        <w:t xml:space="preserve">to bring Him forth by a holy manner of </w:t>
      </w:r>
      <w:r w:rsidR="0044381D" w:rsidRPr="0042529C">
        <w:rPr>
          <w:rFonts w:ascii="Cambria" w:hAnsi="Cambria"/>
          <w:sz w:val="24"/>
          <w:szCs w:val="24"/>
        </w:rPr>
        <w:t xml:space="preserve">life, </w:t>
      </w:r>
      <w:r w:rsidR="003D262D" w:rsidRPr="0042529C">
        <w:rPr>
          <w:rFonts w:ascii="Cambria" w:hAnsi="Cambria"/>
          <w:sz w:val="24"/>
          <w:szCs w:val="24"/>
        </w:rPr>
        <w:t>even when we are challenged by His words</w:t>
      </w:r>
      <w:r w:rsidR="00B80254" w:rsidRPr="0042529C">
        <w:rPr>
          <w:rFonts w:ascii="Cambria" w:hAnsi="Cambria"/>
          <w:sz w:val="24"/>
          <w:szCs w:val="24"/>
        </w:rPr>
        <w:t xml:space="preserve">. </w:t>
      </w:r>
    </w:p>
    <w:p w14:paraId="29F6F1C0" w14:textId="2DCA4395" w:rsidR="009A7BE6" w:rsidRPr="0042529C" w:rsidRDefault="0044381D" w:rsidP="009A7BE6">
      <w:pPr>
        <w:jc w:val="both"/>
        <w:rPr>
          <w:rFonts w:ascii="Cambria" w:hAnsi="Cambria"/>
          <w:sz w:val="24"/>
          <w:szCs w:val="24"/>
        </w:rPr>
      </w:pPr>
      <w:r w:rsidRPr="0042529C">
        <w:rPr>
          <w:rFonts w:ascii="Cambria" w:hAnsi="Cambria"/>
          <w:sz w:val="24"/>
          <w:szCs w:val="24"/>
        </w:rPr>
        <w:tab/>
      </w:r>
      <w:r w:rsidR="00CD14D2" w:rsidRPr="0042529C">
        <w:rPr>
          <w:rFonts w:ascii="Cambria" w:hAnsi="Cambria"/>
          <w:sz w:val="24"/>
          <w:szCs w:val="24"/>
        </w:rPr>
        <w:t>Praise and bless my Lord</w:t>
      </w:r>
      <w:r w:rsidR="00034B0C" w:rsidRPr="0042529C">
        <w:rPr>
          <w:rFonts w:ascii="Cambria" w:hAnsi="Cambria"/>
          <w:sz w:val="24"/>
          <w:szCs w:val="24"/>
        </w:rPr>
        <w:t xml:space="preserve"> and give Him thanks, and serve Him with great humility.</w:t>
      </w:r>
      <w:r w:rsidR="00B80254" w:rsidRPr="0042529C">
        <w:rPr>
          <w:rFonts w:ascii="Cambria" w:hAnsi="Cambria"/>
          <w:sz w:val="24"/>
          <w:szCs w:val="24"/>
        </w:rPr>
        <w:t xml:space="preserve"> </w:t>
      </w:r>
      <w:r w:rsidR="00DC43F4" w:rsidRPr="0042529C">
        <w:rPr>
          <w:rFonts w:ascii="Cambria" w:hAnsi="Cambria"/>
          <w:sz w:val="24"/>
          <w:szCs w:val="24"/>
        </w:rPr>
        <w:t xml:space="preserve"> </w:t>
      </w:r>
    </w:p>
    <w:sectPr w:rsidR="009A7BE6" w:rsidRPr="0042529C" w:rsidSect="009A7BE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C30AD" w14:textId="77777777" w:rsidR="00764D80" w:rsidRDefault="00764D80" w:rsidP="00392416">
      <w:pPr>
        <w:spacing w:after="0" w:line="240" w:lineRule="auto"/>
      </w:pPr>
      <w:r>
        <w:separator/>
      </w:r>
    </w:p>
  </w:endnote>
  <w:endnote w:type="continuationSeparator" w:id="0">
    <w:p w14:paraId="7A5D8618" w14:textId="77777777" w:rsidR="00764D80" w:rsidRDefault="00764D80" w:rsidP="00392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6B127" w14:textId="77777777" w:rsidR="00764D80" w:rsidRDefault="00764D80" w:rsidP="00392416">
      <w:pPr>
        <w:spacing w:after="0" w:line="240" w:lineRule="auto"/>
      </w:pPr>
      <w:r>
        <w:separator/>
      </w:r>
    </w:p>
  </w:footnote>
  <w:footnote w:type="continuationSeparator" w:id="0">
    <w:p w14:paraId="605A6FBD" w14:textId="77777777" w:rsidR="00764D80" w:rsidRDefault="00764D80" w:rsidP="00392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0914626"/>
      <w:docPartObj>
        <w:docPartGallery w:val="Page Numbers (Margins)"/>
        <w:docPartUnique/>
      </w:docPartObj>
    </w:sdtPr>
    <w:sdtEndPr/>
    <w:sdtContent>
      <w:p w14:paraId="696830D9" w14:textId="2ECC4282" w:rsidR="00392416" w:rsidRDefault="00392416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C199AB1" wp14:editId="4EDCC30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664249956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50641F" w14:textId="77777777" w:rsidR="00392416" w:rsidRDefault="00392416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C199AB1" id="Rectangle 1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5D50641F" w14:textId="77777777" w:rsidR="00392416" w:rsidRDefault="00392416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E6"/>
    <w:rsid w:val="0001085A"/>
    <w:rsid w:val="00023630"/>
    <w:rsid w:val="00030FD6"/>
    <w:rsid w:val="00034B0C"/>
    <w:rsid w:val="0004506F"/>
    <w:rsid w:val="00081065"/>
    <w:rsid w:val="000823B8"/>
    <w:rsid w:val="000857A1"/>
    <w:rsid w:val="000A7721"/>
    <w:rsid w:val="000B0450"/>
    <w:rsid w:val="000D6C55"/>
    <w:rsid w:val="000E03BF"/>
    <w:rsid w:val="00102494"/>
    <w:rsid w:val="0013015E"/>
    <w:rsid w:val="001646E8"/>
    <w:rsid w:val="001920A1"/>
    <w:rsid w:val="001A1061"/>
    <w:rsid w:val="001B2037"/>
    <w:rsid w:val="001B5DD1"/>
    <w:rsid w:val="001C6278"/>
    <w:rsid w:val="001D5878"/>
    <w:rsid w:val="001F1445"/>
    <w:rsid w:val="002140EB"/>
    <w:rsid w:val="002326BD"/>
    <w:rsid w:val="00237335"/>
    <w:rsid w:val="0024196E"/>
    <w:rsid w:val="002462F7"/>
    <w:rsid w:val="0025441F"/>
    <w:rsid w:val="00260266"/>
    <w:rsid w:val="00266AE5"/>
    <w:rsid w:val="002732C5"/>
    <w:rsid w:val="002812D9"/>
    <w:rsid w:val="00285607"/>
    <w:rsid w:val="0029149F"/>
    <w:rsid w:val="002A2894"/>
    <w:rsid w:val="002A3110"/>
    <w:rsid w:val="002B26F0"/>
    <w:rsid w:val="002C3A3C"/>
    <w:rsid w:val="002C664B"/>
    <w:rsid w:val="002D0E1D"/>
    <w:rsid w:val="002D3ECB"/>
    <w:rsid w:val="002D4866"/>
    <w:rsid w:val="002D797C"/>
    <w:rsid w:val="002D7B57"/>
    <w:rsid w:val="003030F9"/>
    <w:rsid w:val="00310C1D"/>
    <w:rsid w:val="00310DD5"/>
    <w:rsid w:val="00323B74"/>
    <w:rsid w:val="0032566B"/>
    <w:rsid w:val="00326635"/>
    <w:rsid w:val="00327E1C"/>
    <w:rsid w:val="0034132E"/>
    <w:rsid w:val="00342AB1"/>
    <w:rsid w:val="003475BC"/>
    <w:rsid w:val="00350784"/>
    <w:rsid w:val="00370F19"/>
    <w:rsid w:val="003714B3"/>
    <w:rsid w:val="00376AA4"/>
    <w:rsid w:val="00392416"/>
    <w:rsid w:val="003B2EE2"/>
    <w:rsid w:val="003B5349"/>
    <w:rsid w:val="003D262D"/>
    <w:rsid w:val="003D37B3"/>
    <w:rsid w:val="003D3942"/>
    <w:rsid w:val="003E01FE"/>
    <w:rsid w:val="004102BC"/>
    <w:rsid w:val="00414035"/>
    <w:rsid w:val="0042529C"/>
    <w:rsid w:val="0044381D"/>
    <w:rsid w:val="00457FB3"/>
    <w:rsid w:val="004601C8"/>
    <w:rsid w:val="00462A48"/>
    <w:rsid w:val="004722C5"/>
    <w:rsid w:val="00473E20"/>
    <w:rsid w:val="0047424B"/>
    <w:rsid w:val="00477611"/>
    <w:rsid w:val="004831C9"/>
    <w:rsid w:val="00491D1F"/>
    <w:rsid w:val="004A56F6"/>
    <w:rsid w:val="004A5CB0"/>
    <w:rsid w:val="004B60F9"/>
    <w:rsid w:val="004F4411"/>
    <w:rsid w:val="005115CF"/>
    <w:rsid w:val="00520178"/>
    <w:rsid w:val="00521A9D"/>
    <w:rsid w:val="005315C4"/>
    <w:rsid w:val="005375E8"/>
    <w:rsid w:val="005402A4"/>
    <w:rsid w:val="00541370"/>
    <w:rsid w:val="00541BF6"/>
    <w:rsid w:val="00542394"/>
    <w:rsid w:val="00543AE7"/>
    <w:rsid w:val="00551DEC"/>
    <w:rsid w:val="00562C5E"/>
    <w:rsid w:val="005809D1"/>
    <w:rsid w:val="005B4F8E"/>
    <w:rsid w:val="005B59AA"/>
    <w:rsid w:val="005C0B3A"/>
    <w:rsid w:val="005C1979"/>
    <w:rsid w:val="005F4210"/>
    <w:rsid w:val="005F6D9E"/>
    <w:rsid w:val="005F7CE4"/>
    <w:rsid w:val="00614793"/>
    <w:rsid w:val="00615737"/>
    <w:rsid w:val="00623217"/>
    <w:rsid w:val="0062473C"/>
    <w:rsid w:val="00630225"/>
    <w:rsid w:val="00634429"/>
    <w:rsid w:val="00641F7F"/>
    <w:rsid w:val="0065049D"/>
    <w:rsid w:val="00661582"/>
    <w:rsid w:val="00661A6B"/>
    <w:rsid w:val="00664883"/>
    <w:rsid w:val="00667232"/>
    <w:rsid w:val="006726AC"/>
    <w:rsid w:val="00675F9A"/>
    <w:rsid w:val="00692B11"/>
    <w:rsid w:val="00697704"/>
    <w:rsid w:val="006A6462"/>
    <w:rsid w:val="006B0FCE"/>
    <w:rsid w:val="006B3149"/>
    <w:rsid w:val="006C0F7E"/>
    <w:rsid w:val="006D3955"/>
    <w:rsid w:val="006D41F7"/>
    <w:rsid w:val="006D7CD2"/>
    <w:rsid w:val="00704166"/>
    <w:rsid w:val="00717751"/>
    <w:rsid w:val="00740D49"/>
    <w:rsid w:val="00764D80"/>
    <w:rsid w:val="00770BD9"/>
    <w:rsid w:val="00771B13"/>
    <w:rsid w:val="0077417A"/>
    <w:rsid w:val="00787800"/>
    <w:rsid w:val="007927A1"/>
    <w:rsid w:val="007A2E0E"/>
    <w:rsid w:val="007A541B"/>
    <w:rsid w:val="007B15B5"/>
    <w:rsid w:val="007E2A90"/>
    <w:rsid w:val="00825A3C"/>
    <w:rsid w:val="008325A8"/>
    <w:rsid w:val="00877EFD"/>
    <w:rsid w:val="0089212C"/>
    <w:rsid w:val="008A36A1"/>
    <w:rsid w:val="008A5B13"/>
    <w:rsid w:val="008A6418"/>
    <w:rsid w:val="008A6577"/>
    <w:rsid w:val="008B3F0E"/>
    <w:rsid w:val="008C1E5E"/>
    <w:rsid w:val="008C2029"/>
    <w:rsid w:val="008C44AB"/>
    <w:rsid w:val="00905ACF"/>
    <w:rsid w:val="00905B77"/>
    <w:rsid w:val="0091125C"/>
    <w:rsid w:val="00925005"/>
    <w:rsid w:val="009346DE"/>
    <w:rsid w:val="00937753"/>
    <w:rsid w:val="009426DD"/>
    <w:rsid w:val="00947B38"/>
    <w:rsid w:val="009626DD"/>
    <w:rsid w:val="00982547"/>
    <w:rsid w:val="009A3D81"/>
    <w:rsid w:val="009A7A99"/>
    <w:rsid w:val="009A7BE6"/>
    <w:rsid w:val="009B68A3"/>
    <w:rsid w:val="009C7699"/>
    <w:rsid w:val="009E4BA9"/>
    <w:rsid w:val="009F103F"/>
    <w:rsid w:val="00A03A1B"/>
    <w:rsid w:val="00A05B4F"/>
    <w:rsid w:val="00A06B43"/>
    <w:rsid w:val="00A10FC7"/>
    <w:rsid w:val="00A13F8A"/>
    <w:rsid w:val="00A23EB5"/>
    <w:rsid w:val="00A4072D"/>
    <w:rsid w:val="00A426F1"/>
    <w:rsid w:val="00A57898"/>
    <w:rsid w:val="00A75E34"/>
    <w:rsid w:val="00A82705"/>
    <w:rsid w:val="00AB7EB3"/>
    <w:rsid w:val="00AD7FA2"/>
    <w:rsid w:val="00AE6F28"/>
    <w:rsid w:val="00AE72E7"/>
    <w:rsid w:val="00AF0F0C"/>
    <w:rsid w:val="00B3217C"/>
    <w:rsid w:val="00B50F8A"/>
    <w:rsid w:val="00B63623"/>
    <w:rsid w:val="00B6642A"/>
    <w:rsid w:val="00B66491"/>
    <w:rsid w:val="00B6651A"/>
    <w:rsid w:val="00B75E83"/>
    <w:rsid w:val="00B77F9E"/>
    <w:rsid w:val="00B80254"/>
    <w:rsid w:val="00B83A16"/>
    <w:rsid w:val="00BA44AB"/>
    <w:rsid w:val="00BA65D5"/>
    <w:rsid w:val="00BA7618"/>
    <w:rsid w:val="00BA7AA0"/>
    <w:rsid w:val="00BB4509"/>
    <w:rsid w:val="00BB746B"/>
    <w:rsid w:val="00BC09B2"/>
    <w:rsid w:val="00BC6022"/>
    <w:rsid w:val="00BD32DF"/>
    <w:rsid w:val="00BE0F31"/>
    <w:rsid w:val="00BF3FF5"/>
    <w:rsid w:val="00BF713E"/>
    <w:rsid w:val="00C02A1C"/>
    <w:rsid w:val="00C077E2"/>
    <w:rsid w:val="00C35D87"/>
    <w:rsid w:val="00C41A39"/>
    <w:rsid w:val="00C60B5A"/>
    <w:rsid w:val="00C70979"/>
    <w:rsid w:val="00C77B9A"/>
    <w:rsid w:val="00C905E7"/>
    <w:rsid w:val="00C90F2B"/>
    <w:rsid w:val="00CC3290"/>
    <w:rsid w:val="00CC5747"/>
    <w:rsid w:val="00CC738F"/>
    <w:rsid w:val="00CD14D2"/>
    <w:rsid w:val="00CF37B3"/>
    <w:rsid w:val="00D02DE3"/>
    <w:rsid w:val="00D03960"/>
    <w:rsid w:val="00D07F37"/>
    <w:rsid w:val="00D33BE8"/>
    <w:rsid w:val="00D3648E"/>
    <w:rsid w:val="00D5028F"/>
    <w:rsid w:val="00D5394C"/>
    <w:rsid w:val="00D56172"/>
    <w:rsid w:val="00D65191"/>
    <w:rsid w:val="00D92502"/>
    <w:rsid w:val="00DC19C8"/>
    <w:rsid w:val="00DC43F4"/>
    <w:rsid w:val="00DC46C7"/>
    <w:rsid w:val="00DC6389"/>
    <w:rsid w:val="00DD2903"/>
    <w:rsid w:val="00DD5B91"/>
    <w:rsid w:val="00DD6167"/>
    <w:rsid w:val="00DD6A06"/>
    <w:rsid w:val="00DF3C13"/>
    <w:rsid w:val="00E26281"/>
    <w:rsid w:val="00E27682"/>
    <w:rsid w:val="00E54DC6"/>
    <w:rsid w:val="00E63F37"/>
    <w:rsid w:val="00E6400A"/>
    <w:rsid w:val="00E958D7"/>
    <w:rsid w:val="00EA0337"/>
    <w:rsid w:val="00EA558A"/>
    <w:rsid w:val="00EC2AF2"/>
    <w:rsid w:val="00EE27FB"/>
    <w:rsid w:val="00EE5A7F"/>
    <w:rsid w:val="00EF1F90"/>
    <w:rsid w:val="00EF53FB"/>
    <w:rsid w:val="00F02CA6"/>
    <w:rsid w:val="00F17692"/>
    <w:rsid w:val="00F3312B"/>
    <w:rsid w:val="00F35CEE"/>
    <w:rsid w:val="00F42910"/>
    <w:rsid w:val="00F42D73"/>
    <w:rsid w:val="00F53226"/>
    <w:rsid w:val="00F53303"/>
    <w:rsid w:val="00F63474"/>
    <w:rsid w:val="00F90B51"/>
    <w:rsid w:val="00F916D2"/>
    <w:rsid w:val="00F97C7B"/>
    <w:rsid w:val="00FB0F12"/>
    <w:rsid w:val="00FC37FF"/>
    <w:rsid w:val="00FE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5DA32"/>
  <w15:chartTrackingRefBased/>
  <w15:docId w15:val="{B73EF7B1-6109-48C6-B308-293048D2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416"/>
  </w:style>
  <w:style w:type="paragraph" w:styleId="Footer">
    <w:name w:val="footer"/>
    <w:basedOn w:val="Normal"/>
    <w:link w:val="FooterChar"/>
    <w:uiPriority w:val="99"/>
    <w:unhideWhenUsed/>
    <w:rsid w:val="00392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Panagoplos</dc:creator>
  <cp:keywords/>
  <dc:description/>
  <cp:lastModifiedBy>Christopher Panagoplos</cp:lastModifiedBy>
  <cp:revision>252</cp:revision>
  <dcterms:created xsi:type="dcterms:W3CDTF">2024-10-01T18:36:00Z</dcterms:created>
  <dcterms:modified xsi:type="dcterms:W3CDTF">2024-10-03T22:11:00Z</dcterms:modified>
</cp:coreProperties>
</file>