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E26F" w14:textId="3E86BD53" w:rsidR="00A4072D" w:rsidRPr="000E2481" w:rsidRDefault="00411C40" w:rsidP="00411C40">
      <w:pPr>
        <w:pBdr>
          <w:bottom w:val="single" w:sz="12" w:space="1" w:color="auto"/>
        </w:pBdr>
        <w:spacing w:line="276" w:lineRule="auto"/>
        <w:jc w:val="both"/>
        <w:rPr>
          <w:sz w:val="24"/>
        </w:rPr>
      </w:pPr>
      <w:r w:rsidRPr="000E2481">
        <w:rPr>
          <w:sz w:val="24"/>
        </w:rPr>
        <w:t>4</w:t>
      </w:r>
      <w:r w:rsidRPr="000E2481">
        <w:rPr>
          <w:sz w:val="24"/>
          <w:vertAlign w:val="superscript"/>
        </w:rPr>
        <w:t>th</w:t>
      </w:r>
      <w:r w:rsidRPr="000E2481">
        <w:rPr>
          <w:sz w:val="24"/>
        </w:rPr>
        <w:t xml:space="preserve"> Sunday of Advent Year A 2025</w:t>
      </w:r>
    </w:p>
    <w:p w14:paraId="50DB2BF3" w14:textId="03FB0D4D" w:rsidR="002D4009" w:rsidRPr="000E2481" w:rsidRDefault="00186384" w:rsidP="00411C40">
      <w:pPr>
        <w:spacing w:line="276" w:lineRule="auto"/>
        <w:jc w:val="both"/>
        <w:rPr>
          <w:sz w:val="24"/>
        </w:rPr>
      </w:pPr>
      <w:r w:rsidRPr="000E2481">
        <w:rPr>
          <w:sz w:val="24"/>
        </w:rPr>
        <w:tab/>
        <w:t>The Infancy narrative in St Matthew’s Gospel naturally appears</w:t>
      </w:r>
      <w:r w:rsidR="00B61774" w:rsidRPr="000E2481">
        <w:rPr>
          <w:sz w:val="24"/>
        </w:rPr>
        <w:t xml:space="preserve"> at the beginning, but it was crafted</w:t>
      </w:r>
      <w:r w:rsidR="00B56583" w:rsidRPr="000E2481">
        <w:rPr>
          <w:sz w:val="24"/>
        </w:rPr>
        <w:t xml:space="preserve"> after the life, death, and resurrection of Jesus</w:t>
      </w:r>
      <w:r w:rsidR="00595226" w:rsidRPr="000E2481">
        <w:rPr>
          <w:sz w:val="24"/>
        </w:rPr>
        <w:t xml:space="preserve">.  </w:t>
      </w:r>
      <w:r w:rsidR="00046E98" w:rsidRPr="000E2481">
        <w:rPr>
          <w:sz w:val="24"/>
        </w:rPr>
        <w:t>The resurrection of Jesus changed the trajectory of the world</w:t>
      </w:r>
      <w:r w:rsidR="00FB1543" w:rsidRPr="000E2481">
        <w:rPr>
          <w:sz w:val="24"/>
        </w:rPr>
        <w:t xml:space="preserve"> by word of mouth</w:t>
      </w:r>
      <w:r w:rsidR="008465B1" w:rsidRPr="000E2481">
        <w:rPr>
          <w:sz w:val="24"/>
        </w:rPr>
        <w:t xml:space="preserve"> in the preaching of the Apostles</w:t>
      </w:r>
      <w:r w:rsidR="00D03C35" w:rsidRPr="000E2481">
        <w:rPr>
          <w:sz w:val="24"/>
        </w:rPr>
        <w:t>.</w:t>
      </w:r>
      <w:r w:rsidR="00DF59F1" w:rsidRPr="000E2481">
        <w:rPr>
          <w:sz w:val="24"/>
        </w:rPr>
        <w:t xml:space="preserve">  </w:t>
      </w:r>
      <w:r w:rsidR="0034600C" w:rsidRPr="000E2481">
        <w:rPr>
          <w:sz w:val="24"/>
        </w:rPr>
        <w:t>And so, Matthew’s account is more in the nature of a theological</w:t>
      </w:r>
      <w:r w:rsidR="00A04136" w:rsidRPr="000E2481">
        <w:rPr>
          <w:sz w:val="24"/>
        </w:rPr>
        <w:t xml:space="preserve"> reflection </w:t>
      </w:r>
      <w:r w:rsidR="00A04136" w:rsidRPr="000E2481">
        <w:rPr>
          <w:i/>
          <w:iCs/>
          <w:sz w:val="24"/>
        </w:rPr>
        <w:t>on the meaning of Jesus</w:t>
      </w:r>
      <w:r w:rsidR="00A04136" w:rsidRPr="000E2481">
        <w:rPr>
          <w:sz w:val="24"/>
        </w:rPr>
        <w:t xml:space="preserve"> </w:t>
      </w:r>
      <w:r w:rsidR="00A60614" w:rsidRPr="000E2481">
        <w:rPr>
          <w:sz w:val="24"/>
        </w:rPr>
        <w:t xml:space="preserve">rather </w:t>
      </w:r>
      <w:r w:rsidR="00A04136" w:rsidRPr="000E2481">
        <w:rPr>
          <w:sz w:val="24"/>
        </w:rPr>
        <w:t xml:space="preserve">than a factual account </w:t>
      </w:r>
      <w:r w:rsidR="009B7F8C" w:rsidRPr="000E2481">
        <w:rPr>
          <w:sz w:val="24"/>
        </w:rPr>
        <w:t>of His birth.</w:t>
      </w:r>
      <w:r w:rsidR="00244911" w:rsidRPr="000E2481">
        <w:rPr>
          <w:sz w:val="24"/>
        </w:rPr>
        <w:t xml:space="preserve">  </w:t>
      </w:r>
      <w:r w:rsidR="003349A8" w:rsidRPr="000E2481">
        <w:rPr>
          <w:sz w:val="24"/>
        </w:rPr>
        <w:t>His birth narrative is like the overture</w:t>
      </w:r>
      <w:r w:rsidR="009B0968" w:rsidRPr="000E2481">
        <w:rPr>
          <w:sz w:val="24"/>
        </w:rPr>
        <w:t xml:space="preserve"> of a symphony.  Themes </w:t>
      </w:r>
      <w:r w:rsidR="00FC7685" w:rsidRPr="000E2481">
        <w:rPr>
          <w:sz w:val="24"/>
        </w:rPr>
        <w:t>a</w:t>
      </w:r>
      <w:r w:rsidR="00697FD1" w:rsidRPr="000E2481">
        <w:rPr>
          <w:sz w:val="24"/>
        </w:rPr>
        <w:t>re</w:t>
      </w:r>
      <w:r w:rsidR="00FC7685" w:rsidRPr="000E2481">
        <w:rPr>
          <w:sz w:val="24"/>
        </w:rPr>
        <w:t xml:space="preserve"> sounded</w:t>
      </w:r>
      <w:r w:rsidR="006F10D1" w:rsidRPr="000E2481">
        <w:rPr>
          <w:sz w:val="24"/>
        </w:rPr>
        <w:t>, and</w:t>
      </w:r>
      <w:r w:rsidR="00FC7685" w:rsidRPr="000E2481">
        <w:rPr>
          <w:sz w:val="24"/>
        </w:rPr>
        <w:t xml:space="preserve"> will be developed</w:t>
      </w:r>
      <w:r w:rsidR="00244911" w:rsidRPr="000E2481">
        <w:rPr>
          <w:sz w:val="24"/>
        </w:rPr>
        <w:t xml:space="preserve"> </w:t>
      </w:r>
      <w:r w:rsidR="00FC7685" w:rsidRPr="000E2481">
        <w:rPr>
          <w:sz w:val="24"/>
        </w:rPr>
        <w:t>in the life of Jesus.</w:t>
      </w:r>
    </w:p>
    <w:p w14:paraId="739516A8" w14:textId="7DDEB159" w:rsidR="006F10D1" w:rsidRPr="000E2481" w:rsidRDefault="006F10D1" w:rsidP="00411C40">
      <w:pPr>
        <w:spacing w:line="276" w:lineRule="auto"/>
        <w:jc w:val="both"/>
        <w:rPr>
          <w:sz w:val="24"/>
        </w:rPr>
      </w:pPr>
      <w:r w:rsidRPr="000E2481">
        <w:rPr>
          <w:sz w:val="24"/>
        </w:rPr>
        <w:tab/>
      </w:r>
      <w:r w:rsidR="000E5969" w:rsidRPr="000E2481">
        <w:rPr>
          <w:sz w:val="24"/>
        </w:rPr>
        <w:t xml:space="preserve">In one line, the storyteller sets the tension.  </w:t>
      </w:r>
      <w:r w:rsidR="00DC3C3C" w:rsidRPr="000E2481">
        <w:rPr>
          <w:sz w:val="24"/>
        </w:rPr>
        <w:t xml:space="preserve">Away from Joseph, </w:t>
      </w:r>
      <w:r w:rsidR="00220CDA" w:rsidRPr="000E2481">
        <w:rPr>
          <w:sz w:val="24"/>
        </w:rPr>
        <w:t xml:space="preserve">Mary </w:t>
      </w:r>
      <w:r w:rsidR="00DC3C3C" w:rsidRPr="000E2481">
        <w:rPr>
          <w:sz w:val="24"/>
        </w:rPr>
        <w:t>returns home</w:t>
      </w:r>
      <w:r w:rsidR="00A31CD9" w:rsidRPr="000E2481">
        <w:rPr>
          <w:sz w:val="24"/>
        </w:rPr>
        <w:t xml:space="preserve">, </w:t>
      </w:r>
      <w:r w:rsidR="00220CDA" w:rsidRPr="000E2481">
        <w:rPr>
          <w:sz w:val="24"/>
        </w:rPr>
        <w:t>with child.</w:t>
      </w:r>
      <w:r w:rsidR="00A31CD9" w:rsidRPr="000E2481">
        <w:rPr>
          <w:sz w:val="24"/>
        </w:rPr>
        <w:t xml:space="preserve">  This is a scandal</w:t>
      </w:r>
      <w:r w:rsidR="00666AB3" w:rsidRPr="000E2481">
        <w:rPr>
          <w:sz w:val="24"/>
        </w:rPr>
        <w:t>.  Theologically constrained</w:t>
      </w:r>
      <w:r w:rsidR="003832B6" w:rsidRPr="000E2481">
        <w:rPr>
          <w:sz w:val="24"/>
        </w:rPr>
        <w:t xml:space="preserve">, Matthew does not pursue </w:t>
      </w:r>
      <w:r w:rsidR="00A02611" w:rsidRPr="000E2481">
        <w:rPr>
          <w:sz w:val="24"/>
        </w:rPr>
        <w:t>the details and down-to-earth possibilities</w:t>
      </w:r>
      <w:r w:rsidR="007C41C9" w:rsidRPr="000E2481">
        <w:rPr>
          <w:sz w:val="24"/>
        </w:rPr>
        <w:t>.  Instead, he tells us that the Child in Mary’s womb is the work of the Holy Spirit.</w:t>
      </w:r>
    </w:p>
    <w:p w14:paraId="1D5F4706" w14:textId="36183DD0" w:rsidR="00D01109" w:rsidRPr="000E2481" w:rsidRDefault="00D01109" w:rsidP="00411C40">
      <w:pPr>
        <w:spacing w:line="276" w:lineRule="auto"/>
        <w:jc w:val="both"/>
        <w:rPr>
          <w:sz w:val="24"/>
        </w:rPr>
      </w:pPr>
      <w:r w:rsidRPr="000E2481">
        <w:rPr>
          <w:sz w:val="24"/>
        </w:rPr>
        <w:tab/>
        <w:t>The basic theme is stated.  The work of the Holy Spirit emerges in human life</w:t>
      </w:r>
      <w:r w:rsidR="00E02874" w:rsidRPr="000E2481">
        <w:rPr>
          <w:sz w:val="24"/>
        </w:rPr>
        <w:t>, as a scandal.  During the life of Jesus</w:t>
      </w:r>
      <w:r w:rsidR="000B4DCD" w:rsidRPr="000E2481">
        <w:rPr>
          <w:sz w:val="24"/>
        </w:rPr>
        <w:t xml:space="preserve">, He will be considered a scandal.  He will challenge the </w:t>
      </w:r>
      <w:r w:rsidR="00201E7F" w:rsidRPr="000E2481">
        <w:rPr>
          <w:sz w:val="24"/>
        </w:rPr>
        <w:t>prevailing understanding of the law</w:t>
      </w:r>
      <w:r w:rsidR="001B4958" w:rsidRPr="000E2481">
        <w:rPr>
          <w:sz w:val="24"/>
        </w:rPr>
        <w:t>, eat with tax collectors and sinners, and make claims</w:t>
      </w:r>
      <w:r w:rsidR="00FE1E5D" w:rsidRPr="000E2481">
        <w:rPr>
          <w:sz w:val="24"/>
        </w:rPr>
        <w:t xml:space="preserve"> that sounds li</w:t>
      </w:r>
      <w:r w:rsidR="00A60614" w:rsidRPr="000E2481">
        <w:rPr>
          <w:sz w:val="24"/>
        </w:rPr>
        <w:t>k</w:t>
      </w:r>
      <w:r w:rsidR="00FE1E5D" w:rsidRPr="000E2481">
        <w:rPr>
          <w:sz w:val="24"/>
        </w:rPr>
        <w:t>e blas</w:t>
      </w:r>
      <w:r w:rsidR="009B0DDF" w:rsidRPr="000E2481">
        <w:rPr>
          <w:sz w:val="24"/>
        </w:rPr>
        <w:t xml:space="preserve">phemy.  What looks like a scandal </w:t>
      </w:r>
      <w:r w:rsidR="00DB197A" w:rsidRPr="000E2481">
        <w:rPr>
          <w:sz w:val="24"/>
        </w:rPr>
        <w:t>on one level is really the work of God on a deeper level.</w:t>
      </w:r>
    </w:p>
    <w:p w14:paraId="47C2B76B" w14:textId="78B6AB7B" w:rsidR="005B62CA" w:rsidRPr="000E2481" w:rsidRDefault="00B32ECA" w:rsidP="00411C40">
      <w:pPr>
        <w:spacing w:line="276" w:lineRule="auto"/>
        <w:jc w:val="both"/>
        <w:rPr>
          <w:sz w:val="24"/>
        </w:rPr>
      </w:pPr>
      <w:r w:rsidRPr="000E2481">
        <w:rPr>
          <w:sz w:val="24"/>
        </w:rPr>
        <w:tab/>
        <w:t xml:space="preserve">Joseph is permitted to hold a public </w:t>
      </w:r>
      <w:r w:rsidR="001336DD" w:rsidRPr="000E2481">
        <w:rPr>
          <w:sz w:val="24"/>
        </w:rPr>
        <w:t>inquiry into the matter.  Mary’s situation wors</w:t>
      </w:r>
      <w:r w:rsidR="00A479DC" w:rsidRPr="000E2481">
        <w:rPr>
          <w:sz w:val="24"/>
        </w:rPr>
        <w:t>ened.  He</w:t>
      </w:r>
      <w:r w:rsidR="005A04A3" w:rsidRPr="000E2481">
        <w:rPr>
          <w:sz w:val="24"/>
        </w:rPr>
        <w:t>r</w:t>
      </w:r>
      <w:r w:rsidR="00A479DC" w:rsidRPr="000E2481">
        <w:rPr>
          <w:sz w:val="24"/>
        </w:rPr>
        <w:t xml:space="preserve"> shame is exposed in a public way.  </w:t>
      </w:r>
      <w:r w:rsidR="005A04A3" w:rsidRPr="000E2481">
        <w:rPr>
          <w:sz w:val="24"/>
        </w:rPr>
        <w:t>Joseph decides not to</w:t>
      </w:r>
      <w:r w:rsidR="00AC155A" w:rsidRPr="000E2481">
        <w:rPr>
          <w:sz w:val="24"/>
        </w:rPr>
        <w:t xml:space="preserve"> c</w:t>
      </w:r>
      <w:r w:rsidR="005A04A3" w:rsidRPr="000E2481">
        <w:rPr>
          <w:sz w:val="24"/>
        </w:rPr>
        <w:t xml:space="preserve">laim </w:t>
      </w:r>
      <w:r w:rsidR="00AC155A" w:rsidRPr="000E2481">
        <w:rPr>
          <w:sz w:val="24"/>
        </w:rPr>
        <w:t>t</w:t>
      </w:r>
      <w:r w:rsidR="005A04A3" w:rsidRPr="000E2481">
        <w:rPr>
          <w:sz w:val="24"/>
        </w:rPr>
        <w:t>his right</w:t>
      </w:r>
      <w:r w:rsidR="00AC155A" w:rsidRPr="000E2481">
        <w:rPr>
          <w:sz w:val="24"/>
        </w:rPr>
        <w:t xml:space="preserve"> of the injured husband.  </w:t>
      </w:r>
      <w:r w:rsidR="00932BAB" w:rsidRPr="000E2481">
        <w:rPr>
          <w:sz w:val="24"/>
        </w:rPr>
        <w:t>This Joseph</w:t>
      </w:r>
      <w:r w:rsidR="00B91903" w:rsidRPr="000E2481">
        <w:rPr>
          <w:sz w:val="24"/>
        </w:rPr>
        <w:t xml:space="preserve"> wants to pursue</w:t>
      </w:r>
      <w:r w:rsidR="007810DC" w:rsidRPr="000E2481">
        <w:rPr>
          <w:sz w:val="24"/>
        </w:rPr>
        <w:t xml:space="preserve"> in a quiet way.  This decision</w:t>
      </w:r>
      <w:r w:rsidR="00C4324B" w:rsidRPr="000E2481">
        <w:rPr>
          <w:sz w:val="24"/>
        </w:rPr>
        <w:t xml:space="preserve"> </w:t>
      </w:r>
      <w:r w:rsidR="007810DC" w:rsidRPr="000E2481">
        <w:rPr>
          <w:sz w:val="24"/>
        </w:rPr>
        <w:t xml:space="preserve">makes </w:t>
      </w:r>
      <w:r w:rsidR="00C4324B" w:rsidRPr="000E2481">
        <w:rPr>
          <w:sz w:val="24"/>
        </w:rPr>
        <w:t xml:space="preserve">him righteous.  </w:t>
      </w:r>
      <w:r w:rsidR="00705070" w:rsidRPr="000E2481">
        <w:rPr>
          <w:sz w:val="24"/>
        </w:rPr>
        <w:t>He does not demand public exposure</w:t>
      </w:r>
      <w:r w:rsidR="00CA17C0" w:rsidRPr="000E2481">
        <w:rPr>
          <w:sz w:val="24"/>
        </w:rPr>
        <w:t>.  He does not hold Mary</w:t>
      </w:r>
      <w:r w:rsidR="00FB0F72" w:rsidRPr="000E2481">
        <w:rPr>
          <w:sz w:val="24"/>
        </w:rPr>
        <w:t xml:space="preserve"> in her shame.  </w:t>
      </w:r>
      <w:r w:rsidR="00F8271C" w:rsidRPr="000E2481">
        <w:rPr>
          <w:sz w:val="24"/>
        </w:rPr>
        <w:t>Joseph understands and acts on</w:t>
      </w:r>
      <w:r w:rsidR="0096061E" w:rsidRPr="000E2481">
        <w:rPr>
          <w:sz w:val="24"/>
        </w:rPr>
        <w:t xml:space="preserve"> the distinction between </w:t>
      </w:r>
      <w:r w:rsidR="00591A4D" w:rsidRPr="000E2481">
        <w:rPr>
          <w:sz w:val="24"/>
        </w:rPr>
        <w:t>Mary</w:t>
      </w:r>
      <w:r w:rsidR="0096061E" w:rsidRPr="000E2481">
        <w:rPr>
          <w:sz w:val="24"/>
        </w:rPr>
        <w:t xml:space="preserve"> and </w:t>
      </w:r>
      <w:r w:rsidR="00591A4D" w:rsidRPr="000E2481">
        <w:rPr>
          <w:sz w:val="24"/>
        </w:rPr>
        <w:t>Mary</w:t>
      </w:r>
      <w:r w:rsidR="0096061E" w:rsidRPr="000E2481">
        <w:rPr>
          <w:sz w:val="24"/>
        </w:rPr>
        <w:t xml:space="preserve">’s perceived sin.  </w:t>
      </w:r>
      <w:r w:rsidR="005B62CA" w:rsidRPr="000E2481">
        <w:rPr>
          <w:sz w:val="24"/>
        </w:rPr>
        <w:t xml:space="preserve">He is trying to respect </w:t>
      </w:r>
      <w:r w:rsidR="00CF648A" w:rsidRPr="000E2481">
        <w:rPr>
          <w:sz w:val="24"/>
        </w:rPr>
        <w:t>her</w:t>
      </w:r>
      <w:r w:rsidR="005B62CA" w:rsidRPr="000E2481">
        <w:rPr>
          <w:sz w:val="24"/>
        </w:rPr>
        <w:t xml:space="preserve"> and yet not undercut the purposes of the law.</w:t>
      </w:r>
    </w:p>
    <w:p w14:paraId="2C9B78FF" w14:textId="403773FD" w:rsidR="00E26ECE" w:rsidRPr="000E2481" w:rsidRDefault="008C20C1" w:rsidP="00411C40">
      <w:pPr>
        <w:spacing w:line="276" w:lineRule="auto"/>
        <w:jc w:val="both"/>
        <w:rPr>
          <w:sz w:val="24"/>
        </w:rPr>
      </w:pPr>
      <w:r w:rsidRPr="000E2481">
        <w:rPr>
          <w:sz w:val="24"/>
        </w:rPr>
        <w:tab/>
        <w:t>This struggle will be an ongoing tension</w:t>
      </w:r>
      <w:r w:rsidR="005141BF" w:rsidRPr="000E2481">
        <w:rPr>
          <w:sz w:val="24"/>
        </w:rPr>
        <w:t xml:space="preserve"> of Jesus’ ministry.  He will declare </w:t>
      </w:r>
      <w:r w:rsidR="00CF648A" w:rsidRPr="000E2481">
        <w:rPr>
          <w:sz w:val="24"/>
        </w:rPr>
        <w:t xml:space="preserve">that </w:t>
      </w:r>
      <w:r w:rsidR="005141BF" w:rsidRPr="000E2481">
        <w:rPr>
          <w:sz w:val="24"/>
        </w:rPr>
        <w:t>the center of the law is love of God</w:t>
      </w:r>
      <w:r w:rsidR="00DC7EE5" w:rsidRPr="000E2481">
        <w:rPr>
          <w:sz w:val="24"/>
        </w:rPr>
        <w:t xml:space="preserve"> and love of neighbor</w:t>
      </w:r>
      <w:r w:rsidR="00716D17" w:rsidRPr="000E2481">
        <w:rPr>
          <w:sz w:val="24"/>
        </w:rPr>
        <w:t xml:space="preserve"> (Mt 22: 37</w:t>
      </w:r>
      <w:r w:rsidR="00A348C1" w:rsidRPr="000E2481">
        <w:rPr>
          <w:sz w:val="24"/>
        </w:rPr>
        <w:t>-39).</w:t>
      </w:r>
      <w:r w:rsidR="00DC7EE5" w:rsidRPr="000E2481">
        <w:rPr>
          <w:sz w:val="24"/>
        </w:rPr>
        <w:t xml:space="preserve">  </w:t>
      </w:r>
      <w:r w:rsidR="00984F10" w:rsidRPr="000E2481">
        <w:rPr>
          <w:sz w:val="24"/>
        </w:rPr>
        <w:t>How the law is applied</w:t>
      </w:r>
      <w:r w:rsidR="002E6C83" w:rsidRPr="000E2481">
        <w:rPr>
          <w:sz w:val="24"/>
        </w:rPr>
        <w:t xml:space="preserve"> is a creative activity and difficult work.  </w:t>
      </w:r>
      <w:r w:rsidR="000E5255" w:rsidRPr="000E2481">
        <w:rPr>
          <w:sz w:val="24"/>
        </w:rPr>
        <w:t xml:space="preserve">Joseph is a carpenter.  In spiritual teaching, carpentry is the way </w:t>
      </w:r>
      <w:r w:rsidR="00035003" w:rsidRPr="000E2481">
        <w:rPr>
          <w:sz w:val="24"/>
        </w:rPr>
        <w:t xml:space="preserve">of pulling together the pieces of life, fashioning </w:t>
      </w:r>
      <w:r w:rsidR="007105CF" w:rsidRPr="000E2481">
        <w:rPr>
          <w:sz w:val="24"/>
        </w:rPr>
        <w:t xml:space="preserve">a home for truth.  </w:t>
      </w:r>
    </w:p>
    <w:p w14:paraId="0B70D4DE" w14:textId="44592785" w:rsidR="00B66D82" w:rsidRPr="000E2481" w:rsidRDefault="00234D48" w:rsidP="00E26ECE">
      <w:pPr>
        <w:spacing w:line="276" w:lineRule="auto"/>
        <w:ind w:firstLine="720"/>
        <w:jc w:val="both"/>
        <w:rPr>
          <w:sz w:val="24"/>
        </w:rPr>
      </w:pPr>
      <w:r w:rsidRPr="000E2481">
        <w:rPr>
          <w:sz w:val="24"/>
        </w:rPr>
        <w:t xml:space="preserve">Joseph the carpenter is at work here, trying to build </w:t>
      </w:r>
      <w:r w:rsidR="002B2B8C" w:rsidRPr="000E2481">
        <w:rPr>
          <w:sz w:val="24"/>
        </w:rPr>
        <w:t>a response of love in a world of law.</w:t>
      </w:r>
      <w:r w:rsidR="00D04C65" w:rsidRPr="000E2481">
        <w:rPr>
          <w:sz w:val="24"/>
        </w:rPr>
        <w:t xml:space="preserve">  Jesus will grow up </w:t>
      </w:r>
      <w:r w:rsidR="009061C9" w:rsidRPr="000E2481">
        <w:rPr>
          <w:sz w:val="24"/>
        </w:rPr>
        <w:t>and say the law should be fulfilled, and almost with the same breath</w:t>
      </w:r>
      <w:r w:rsidR="001672B0" w:rsidRPr="000E2481">
        <w:rPr>
          <w:sz w:val="24"/>
        </w:rPr>
        <w:t xml:space="preserve"> say, </w:t>
      </w:r>
      <w:r w:rsidR="001672B0" w:rsidRPr="000E2481">
        <w:rPr>
          <w:i/>
          <w:iCs/>
          <w:sz w:val="24"/>
        </w:rPr>
        <w:t>“unless your righteousness exceeds that of the scribes and Ph</w:t>
      </w:r>
      <w:r w:rsidR="00E26ECE" w:rsidRPr="000E2481">
        <w:rPr>
          <w:i/>
          <w:iCs/>
          <w:sz w:val="24"/>
        </w:rPr>
        <w:t>arisees, you will never enter the kingdom of heaven</w:t>
      </w:r>
      <w:r w:rsidR="00F40334" w:rsidRPr="000E2481">
        <w:rPr>
          <w:i/>
          <w:iCs/>
          <w:sz w:val="24"/>
        </w:rPr>
        <w:t xml:space="preserve">” </w:t>
      </w:r>
      <w:r w:rsidR="00F40334" w:rsidRPr="000E2481">
        <w:rPr>
          <w:sz w:val="24"/>
        </w:rPr>
        <w:t xml:space="preserve">(Mt 5: </w:t>
      </w:r>
      <w:r w:rsidR="0059632D" w:rsidRPr="000E2481">
        <w:rPr>
          <w:sz w:val="24"/>
        </w:rPr>
        <w:t>17-20).</w:t>
      </w:r>
      <w:r w:rsidR="008C4067" w:rsidRPr="000E2481">
        <w:rPr>
          <w:sz w:val="24"/>
        </w:rPr>
        <w:t xml:space="preserve"> To fulfill the law</w:t>
      </w:r>
      <w:r w:rsidR="00C004D7" w:rsidRPr="000E2481">
        <w:rPr>
          <w:sz w:val="24"/>
        </w:rPr>
        <w:t>, one has to go beyond it.</w:t>
      </w:r>
      <w:r w:rsidR="00354519" w:rsidRPr="000E2481">
        <w:rPr>
          <w:sz w:val="24"/>
        </w:rPr>
        <w:t xml:space="preserve">  </w:t>
      </w:r>
    </w:p>
    <w:p w14:paraId="6C5EC0AD" w14:textId="77777777" w:rsidR="000B711D" w:rsidRPr="000E2481" w:rsidRDefault="00B66D82" w:rsidP="00E26ECE">
      <w:pPr>
        <w:spacing w:line="276" w:lineRule="auto"/>
        <w:ind w:firstLine="720"/>
        <w:jc w:val="both"/>
        <w:rPr>
          <w:sz w:val="24"/>
        </w:rPr>
      </w:pPr>
      <w:r w:rsidRPr="000E2481">
        <w:rPr>
          <w:i/>
          <w:iCs/>
          <w:sz w:val="24"/>
        </w:rPr>
        <w:t>“</w:t>
      </w:r>
      <w:r w:rsidR="00354519" w:rsidRPr="000E2481">
        <w:rPr>
          <w:i/>
          <w:iCs/>
          <w:sz w:val="24"/>
        </w:rPr>
        <w:t>Just when he resolved to do this, an angel of the Lord appeared to him in a dream…</w:t>
      </w:r>
      <w:r w:rsidRPr="000E2481">
        <w:rPr>
          <w:i/>
          <w:iCs/>
          <w:sz w:val="24"/>
        </w:rPr>
        <w:t>”</w:t>
      </w:r>
      <w:r w:rsidRPr="000E2481">
        <w:rPr>
          <w:sz w:val="24"/>
        </w:rPr>
        <w:t xml:space="preserve">  </w:t>
      </w:r>
      <w:r w:rsidR="00AD0DA4" w:rsidRPr="000E2481">
        <w:rPr>
          <w:sz w:val="24"/>
        </w:rPr>
        <w:t>The righteous plan of a quiet divo</w:t>
      </w:r>
      <w:r w:rsidR="004D4BE9" w:rsidRPr="000E2481">
        <w:rPr>
          <w:sz w:val="24"/>
        </w:rPr>
        <w:t>r</w:t>
      </w:r>
      <w:r w:rsidR="00AD0DA4" w:rsidRPr="000E2481">
        <w:rPr>
          <w:sz w:val="24"/>
        </w:rPr>
        <w:t>ce</w:t>
      </w:r>
      <w:r w:rsidRPr="000E2481">
        <w:rPr>
          <w:sz w:val="24"/>
        </w:rPr>
        <w:t xml:space="preserve"> </w:t>
      </w:r>
      <w:r w:rsidR="004D4BE9" w:rsidRPr="000E2481">
        <w:rPr>
          <w:sz w:val="24"/>
        </w:rPr>
        <w:t xml:space="preserve">is </w:t>
      </w:r>
      <w:r w:rsidR="00543E49" w:rsidRPr="000E2481">
        <w:rPr>
          <w:sz w:val="24"/>
        </w:rPr>
        <w:t>never carried out.  Instead, Joseph is introduced to a new plan.</w:t>
      </w:r>
      <w:r w:rsidR="00653342" w:rsidRPr="000E2481">
        <w:rPr>
          <w:sz w:val="24"/>
        </w:rPr>
        <w:t xml:space="preserve">  He experiences a divine communication in a dream</w:t>
      </w:r>
      <w:r w:rsidR="00F437CA" w:rsidRPr="000E2481">
        <w:rPr>
          <w:sz w:val="24"/>
        </w:rPr>
        <w:t xml:space="preserve">, while </w:t>
      </w:r>
      <w:r w:rsidR="00243420" w:rsidRPr="000E2481">
        <w:rPr>
          <w:sz w:val="24"/>
        </w:rPr>
        <w:t xml:space="preserve">King Herod has to consult his priests and attendants to find out what God is doing.  </w:t>
      </w:r>
      <w:r w:rsidR="004F757B" w:rsidRPr="000E2481">
        <w:rPr>
          <w:sz w:val="24"/>
        </w:rPr>
        <w:t>Joseph need only go to sleep, to move beyond the ordinary</w:t>
      </w:r>
      <w:r w:rsidR="0092560F" w:rsidRPr="000E2481">
        <w:rPr>
          <w:sz w:val="24"/>
        </w:rPr>
        <w:t xml:space="preserve"> waking consciousness</w:t>
      </w:r>
      <w:r w:rsidR="00E15CE2" w:rsidRPr="000E2481">
        <w:rPr>
          <w:sz w:val="24"/>
        </w:rPr>
        <w:t xml:space="preserve">, </w:t>
      </w:r>
      <w:r w:rsidR="004937DA" w:rsidRPr="000E2481">
        <w:rPr>
          <w:sz w:val="24"/>
        </w:rPr>
        <w:t>to have a direct personal experience of divine intentions and activity.</w:t>
      </w:r>
    </w:p>
    <w:p w14:paraId="692FFB11" w14:textId="77777777" w:rsidR="00B03361" w:rsidRPr="000E2481" w:rsidRDefault="000B711D" w:rsidP="00E26ECE">
      <w:pPr>
        <w:spacing w:line="276" w:lineRule="auto"/>
        <w:ind w:firstLine="720"/>
        <w:jc w:val="both"/>
        <w:rPr>
          <w:sz w:val="24"/>
        </w:rPr>
      </w:pPr>
      <w:r w:rsidRPr="000E2481">
        <w:rPr>
          <w:sz w:val="24"/>
        </w:rPr>
        <w:t>We have a tension between tradition and experience:</w:t>
      </w:r>
      <w:r w:rsidR="00EF15CF" w:rsidRPr="000E2481">
        <w:rPr>
          <w:sz w:val="24"/>
        </w:rPr>
        <w:t xml:space="preserve"> tradition </w:t>
      </w:r>
      <w:r w:rsidR="00644A66" w:rsidRPr="000E2481">
        <w:rPr>
          <w:sz w:val="24"/>
        </w:rPr>
        <w:t>lab</w:t>
      </w:r>
      <w:r w:rsidR="00F27C8F" w:rsidRPr="000E2481">
        <w:rPr>
          <w:sz w:val="24"/>
        </w:rPr>
        <w:t>els</w:t>
      </w:r>
      <w:r w:rsidR="00EF15CF" w:rsidRPr="000E2481">
        <w:rPr>
          <w:sz w:val="24"/>
        </w:rPr>
        <w:t xml:space="preserve"> scandal, </w:t>
      </w:r>
      <w:r w:rsidR="00644A66" w:rsidRPr="000E2481">
        <w:rPr>
          <w:sz w:val="24"/>
        </w:rPr>
        <w:t>Joseph is</w:t>
      </w:r>
      <w:r w:rsidR="00F27C8F" w:rsidRPr="000E2481">
        <w:rPr>
          <w:sz w:val="24"/>
        </w:rPr>
        <w:t xml:space="preserve"> told to call Spirit.  </w:t>
      </w:r>
      <w:r w:rsidR="006A1D62" w:rsidRPr="000E2481">
        <w:rPr>
          <w:sz w:val="24"/>
        </w:rPr>
        <w:t>Tradition says to divorce her; the dream experience says t</w:t>
      </w:r>
      <w:r w:rsidR="00971367" w:rsidRPr="000E2481">
        <w:rPr>
          <w:sz w:val="24"/>
        </w:rPr>
        <w:t>o</w:t>
      </w:r>
      <w:r w:rsidR="006A1D62" w:rsidRPr="000E2481">
        <w:rPr>
          <w:sz w:val="24"/>
        </w:rPr>
        <w:t xml:space="preserve"> take her into his home.  </w:t>
      </w:r>
      <w:r w:rsidR="0031018A" w:rsidRPr="000E2481">
        <w:rPr>
          <w:sz w:val="24"/>
        </w:rPr>
        <w:t>Will Jesus be a scandal to be rejected</w:t>
      </w:r>
      <w:r w:rsidR="00E847E5" w:rsidRPr="000E2481">
        <w:rPr>
          <w:sz w:val="24"/>
        </w:rPr>
        <w:t xml:space="preserve"> or a manifestation</w:t>
      </w:r>
      <w:r w:rsidR="00644A66" w:rsidRPr="000E2481">
        <w:rPr>
          <w:sz w:val="24"/>
        </w:rPr>
        <w:t xml:space="preserve"> </w:t>
      </w:r>
      <w:r w:rsidR="00AF78FC" w:rsidRPr="000E2481">
        <w:rPr>
          <w:sz w:val="24"/>
        </w:rPr>
        <w:t>of Spirit to be welcomed?  A deeper divine plan</w:t>
      </w:r>
      <w:r w:rsidR="0048071A" w:rsidRPr="000E2481">
        <w:rPr>
          <w:sz w:val="24"/>
        </w:rPr>
        <w:t xml:space="preserve"> </w:t>
      </w:r>
      <w:r w:rsidR="00FE0C6B" w:rsidRPr="000E2481">
        <w:rPr>
          <w:sz w:val="24"/>
        </w:rPr>
        <w:t>is unfolding, and Joseph is part of it.</w:t>
      </w:r>
      <w:r w:rsidR="0093143C" w:rsidRPr="000E2481">
        <w:rPr>
          <w:sz w:val="24"/>
        </w:rPr>
        <w:t xml:space="preserve">  </w:t>
      </w:r>
      <w:r w:rsidR="00121C27" w:rsidRPr="000E2481">
        <w:rPr>
          <w:sz w:val="24"/>
        </w:rPr>
        <w:t>Joseph’s righteous intention with regard to Mary</w:t>
      </w:r>
      <w:r w:rsidR="00F64D92" w:rsidRPr="000E2481">
        <w:rPr>
          <w:sz w:val="24"/>
        </w:rPr>
        <w:t xml:space="preserve"> brings love into the world of law, to extend forgiveness </w:t>
      </w:r>
      <w:r w:rsidR="000A1875" w:rsidRPr="000E2481">
        <w:rPr>
          <w:sz w:val="24"/>
        </w:rPr>
        <w:t xml:space="preserve">to what looked like sin.  </w:t>
      </w:r>
      <w:r w:rsidR="0082061D" w:rsidRPr="000E2481">
        <w:rPr>
          <w:sz w:val="24"/>
        </w:rPr>
        <w:t>Jesus is Emmanuel</w:t>
      </w:r>
      <w:r w:rsidR="00F96CE7" w:rsidRPr="000E2481">
        <w:rPr>
          <w:sz w:val="24"/>
        </w:rPr>
        <w:t>--God-With-Us</w:t>
      </w:r>
      <w:r w:rsidR="000D28CB" w:rsidRPr="000E2481">
        <w:rPr>
          <w:sz w:val="24"/>
        </w:rPr>
        <w:t>.  Forgiveness of sins is the effect of God’s presence</w:t>
      </w:r>
      <w:r w:rsidR="0020505B" w:rsidRPr="000E2481">
        <w:rPr>
          <w:sz w:val="24"/>
        </w:rPr>
        <w:t>.</w:t>
      </w:r>
      <w:r w:rsidR="00527E4F" w:rsidRPr="000E2481">
        <w:rPr>
          <w:sz w:val="24"/>
        </w:rPr>
        <w:t xml:space="preserve"> </w:t>
      </w:r>
    </w:p>
    <w:p w14:paraId="6C91393D" w14:textId="0B9CF557" w:rsidR="005F7C7C" w:rsidRPr="000E2481" w:rsidRDefault="0033320C" w:rsidP="000E2481">
      <w:pPr>
        <w:spacing w:line="276" w:lineRule="auto"/>
        <w:ind w:firstLine="720"/>
        <w:jc w:val="both"/>
        <w:rPr>
          <w:i/>
          <w:iCs/>
          <w:sz w:val="24"/>
        </w:rPr>
      </w:pPr>
      <w:r w:rsidRPr="000E2481">
        <w:rPr>
          <w:sz w:val="24"/>
        </w:rPr>
        <w:lastRenderedPageBreak/>
        <w:t xml:space="preserve">The </w:t>
      </w:r>
      <w:r w:rsidR="00D73D7D" w:rsidRPr="000E2481">
        <w:rPr>
          <w:sz w:val="24"/>
        </w:rPr>
        <w:t xml:space="preserve">“God with us” </w:t>
      </w:r>
      <w:r w:rsidR="008C310F" w:rsidRPr="000E2481">
        <w:rPr>
          <w:sz w:val="24"/>
        </w:rPr>
        <w:t>at the beginning of the</w:t>
      </w:r>
      <w:r w:rsidR="003775AD" w:rsidRPr="000E2481">
        <w:rPr>
          <w:sz w:val="24"/>
        </w:rPr>
        <w:t xml:space="preserve"> Gospel</w:t>
      </w:r>
      <w:r w:rsidR="00D73D7D" w:rsidRPr="000E2481">
        <w:rPr>
          <w:sz w:val="24"/>
        </w:rPr>
        <w:t xml:space="preserve"> is matched</w:t>
      </w:r>
      <w:r w:rsidR="008C310F" w:rsidRPr="000E2481">
        <w:rPr>
          <w:sz w:val="24"/>
        </w:rPr>
        <w:t xml:space="preserve"> at the end of the Gospel</w:t>
      </w:r>
      <w:r w:rsidR="003775AD" w:rsidRPr="000E2481">
        <w:rPr>
          <w:sz w:val="24"/>
        </w:rPr>
        <w:t xml:space="preserve"> by the sending forth </w:t>
      </w:r>
      <w:r w:rsidR="00A405EB" w:rsidRPr="000E2481">
        <w:rPr>
          <w:sz w:val="24"/>
        </w:rPr>
        <w:t>Jesus</w:t>
      </w:r>
      <w:r w:rsidR="009D160D" w:rsidRPr="000E2481">
        <w:rPr>
          <w:sz w:val="24"/>
        </w:rPr>
        <w:t>’</w:t>
      </w:r>
      <w:r w:rsidR="00A405EB" w:rsidRPr="000E2481">
        <w:rPr>
          <w:sz w:val="24"/>
        </w:rPr>
        <w:t xml:space="preserve"> statement: </w:t>
      </w:r>
      <w:r w:rsidR="00A405EB" w:rsidRPr="000E2481">
        <w:rPr>
          <w:i/>
          <w:iCs/>
          <w:sz w:val="24"/>
        </w:rPr>
        <w:t>“I am with</w:t>
      </w:r>
      <w:r w:rsidR="004C4F52" w:rsidRPr="000E2481">
        <w:rPr>
          <w:i/>
          <w:iCs/>
          <w:sz w:val="24"/>
        </w:rPr>
        <w:t xml:space="preserve"> you always, to the end of the age” </w:t>
      </w:r>
      <w:r w:rsidR="007C2654" w:rsidRPr="000E2481">
        <w:rPr>
          <w:sz w:val="24"/>
        </w:rPr>
        <w:t xml:space="preserve">(Mt 28: 20). </w:t>
      </w:r>
      <w:r w:rsidR="00A0605D" w:rsidRPr="000E2481">
        <w:rPr>
          <w:sz w:val="24"/>
        </w:rPr>
        <w:t xml:space="preserve"> </w:t>
      </w:r>
      <w:r w:rsidR="004C4F52" w:rsidRPr="000E2481">
        <w:rPr>
          <w:sz w:val="24"/>
        </w:rPr>
        <w:t xml:space="preserve">The presence of God does not depart </w:t>
      </w:r>
      <w:r w:rsidR="004401CF" w:rsidRPr="000E2481">
        <w:rPr>
          <w:sz w:val="24"/>
        </w:rPr>
        <w:t xml:space="preserve">even when He is no longer physically present. </w:t>
      </w:r>
      <w:r w:rsidR="00A0605D" w:rsidRPr="000E2481">
        <w:rPr>
          <w:sz w:val="24"/>
        </w:rPr>
        <w:t xml:space="preserve"> Matthew portrays Jesus </w:t>
      </w:r>
      <w:r w:rsidR="009D160D" w:rsidRPr="000E2481">
        <w:rPr>
          <w:sz w:val="24"/>
        </w:rPr>
        <w:t>as not having a biological father</w:t>
      </w:r>
      <w:r w:rsidR="00F6455F" w:rsidRPr="000E2481">
        <w:rPr>
          <w:sz w:val="24"/>
        </w:rPr>
        <w:t xml:space="preserve">.  </w:t>
      </w:r>
      <w:r w:rsidR="00A61DB4" w:rsidRPr="000E2481">
        <w:rPr>
          <w:sz w:val="24"/>
        </w:rPr>
        <w:t xml:space="preserve">The truth about Jesus </w:t>
      </w:r>
      <w:r w:rsidR="00681DE1" w:rsidRPr="000E2481">
        <w:rPr>
          <w:sz w:val="24"/>
        </w:rPr>
        <w:t>that needs to</w:t>
      </w:r>
      <w:r w:rsidR="00A61DB4" w:rsidRPr="000E2481">
        <w:rPr>
          <w:sz w:val="24"/>
        </w:rPr>
        <w:t xml:space="preserve"> be recognized and ackn</w:t>
      </w:r>
      <w:r w:rsidR="0053218F" w:rsidRPr="000E2481">
        <w:rPr>
          <w:sz w:val="24"/>
        </w:rPr>
        <w:t>owledged is His spiritual parentage.</w:t>
      </w:r>
      <w:r w:rsidR="00681DE1" w:rsidRPr="000E2481">
        <w:rPr>
          <w:sz w:val="24"/>
        </w:rPr>
        <w:t xml:space="preserve">  </w:t>
      </w:r>
      <w:r w:rsidR="009043D4" w:rsidRPr="000E2481">
        <w:rPr>
          <w:sz w:val="24"/>
        </w:rPr>
        <w:t xml:space="preserve">The adult Jesus will </w:t>
      </w:r>
      <w:r w:rsidR="00E376E8" w:rsidRPr="000E2481">
        <w:rPr>
          <w:sz w:val="24"/>
        </w:rPr>
        <w:t xml:space="preserve">teach the crowds and His disciples, </w:t>
      </w:r>
      <w:r w:rsidR="00E376E8" w:rsidRPr="000E2481">
        <w:rPr>
          <w:i/>
          <w:iCs/>
          <w:sz w:val="24"/>
        </w:rPr>
        <w:t xml:space="preserve">“call no one your father on earth, </w:t>
      </w:r>
      <w:r w:rsidR="00DA3FC4" w:rsidRPr="000E2481">
        <w:rPr>
          <w:i/>
          <w:iCs/>
          <w:sz w:val="24"/>
        </w:rPr>
        <w:t>for you have one Father--the One in heaven” (Mt 23, 9)</w:t>
      </w:r>
      <w:r w:rsidR="00E62FDC" w:rsidRPr="000E2481">
        <w:rPr>
          <w:i/>
          <w:iCs/>
          <w:sz w:val="24"/>
        </w:rPr>
        <w:t>.</w:t>
      </w:r>
      <w:r w:rsidR="0053218F" w:rsidRPr="000E2481">
        <w:rPr>
          <w:i/>
          <w:iCs/>
          <w:sz w:val="24"/>
        </w:rPr>
        <w:t xml:space="preserve">  </w:t>
      </w:r>
      <w:r w:rsidR="00A61DB4" w:rsidRPr="000E2481">
        <w:rPr>
          <w:i/>
          <w:iCs/>
          <w:sz w:val="24"/>
        </w:rPr>
        <w:t xml:space="preserve"> </w:t>
      </w:r>
    </w:p>
    <w:p w14:paraId="2F74585B" w14:textId="0822DEFD" w:rsidR="002D7AA8" w:rsidRPr="000E2481" w:rsidRDefault="004970E8" w:rsidP="00C34393">
      <w:pPr>
        <w:spacing w:line="276" w:lineRule="auto"/>
        <w:ind w:firstLine="720"/>
        <w:jc w:val="both"/>
        <w:rPr>
          <w:sz w:val="24"/>
        </w:rPr>
      </w:pPr>
      <w:r w:rsidRPr="000E2481">
        <w:rPr>
          <w:i/>
          <w:iCs/>
          <w:sz w:val="24"/>
        </w:rPr>
        <w:t>“</w:t>
      </w:r>
      <w:r w:rsidR="00A632A7" w:rsidRPr="000E2481">
        <w:rPr>
          <w:i/>
          <w:iCs/>
          <w:sz w:val="24"/>
        </w:rPr>
        <w:t>When Joseph awoke from sleep, he did as the ange</w:t>
      </w:r>
      <w:r w:rsidRPr="000E2481">
        <w:rPr>
          <w:i/>
          <w:iCs/>
          <w:sz w:val="24"/>
        </w:rPr>
        <w:t>l</w:t>
      </w:r>
      <w:r w:rsidR="00A632A7" w:rsidRPr="000E2481">
        <w:rPr>
          <w:i/>
          <w:iCs/>
          <w:sz w:val="24"/>
        </w:rPr>
        <w:t xml:space="preserve"> of the Lord commanded him</w:t>
      </w:r>
      <w:r w:rsidRPr="000E2481">
        <w:rPr>
          <w:i/>
          <w:iCs/>
          <w:sz w:val="24"/>
        </w:rPr>
        <w:t>; he took Mary as his wife.”</w:t>
      </w:r>
      <w:r w:rsidR="000E2481">
        <w:rPr>
          <w:i/>
          <w:iCs/>
          <w:sz w:val="24"/>
        </w:rPr>
        <w:t xml:space="preserve">  </w:t>
      </w:r>
      <w:r w:rsidR="00F8178C" w:rsidRPr="000E2481">
        <w:rPr>
          <w:sz w:val="24"/>
        </w:rPr>
        <w:t>Hear and obey</w:t>
      </w:r>
      <w:r w:rsidR="00C4224C" w:rsidRPr="000E2481">
        <w:rPr>
          <w:sz w:val="24"/>
        </w:rPr>
        <w:t xml:space="preserve"> brings back </w:t>
      </w:r>
      <w:r w:rsidR="00B15574" w:rsidRPr="000E2481">
        <w:rPr>
          <w:sz w:val="24"/>
        </w:rPr>
        <w:t>our</w:t>
      </w:r>
      <w:r w:rsidR="00C4224C" w:rsidRPr="000E2481">
        <w:rPr>
          <w:sz w:val="24"/>
        </w:rPr>
        <w:t xml:space="preserve"> familiar Franciscan theme: “</w:t>
      </w:r>
      <w:proofErr w:type="gramStart"/>
      <w:r w:rsidR="00C4224C" w:rsidRPr="000E2481">
        <w:rPr>
          <w:sz w:val="24"/>
        </w:rPr>
        <w:t>Listen</w:t>
      </w:r>
      <w:r w:rsidR="00185659" w:rsidRPr="000E2481">
        <w:rPr>
          <w:sz w:val="24"/>
        </w:rPr>
        <w:t>”--</w:t>
      </w:r>
      <w:proofErr w:type="gramEnd"/>
      <w:r w:rsidR="00185659" w:rsidRPr="000E2481">
        <w:rPr>
          <w:sz w:val="24"/>
        </w:rPr>
        <w:t xml:space="preserve"> </w:t>
      </w:r>
      <w:r w:rsidR="004C213A" w:rsidRPr="000E2481">
        <w:rPr>
          <w:sz w:val="24"/>
        </w:rPr>
        <w:t xml:space="preserve">to </w:t>
      </w:r>
      <w:r w:rsidR="00185659" w:rsidRPr="000E2481">
        <w:rPr>
          <w:sz w:val="24"/>
        </w:rPr>
        <w:t>the voice of God.  “</w:t>
      </w:r>
      <w:proofErr w:type="gramStart"/>
      <w:r w:rsidR="00185659" w:rsidRPr="000E2481">
        <w:rPr>
          <w:sz w:val="24"/>
        </w:rPr>
        <w:t>Discern”--</w:t>
      </w:r>
      <w:proofErr w:type="gramEnd"/>
      <w:r w:rsidR="00185659" w:rsidRPr="000E2481">
        <w:rPr>
          <w:sz w:val="24"/>
        </w:rPr>
        <w:t xml:space="preserve"> </w:t>
      </w:r>
      <w:r w:rsidR="00A137BB" w:rsidRPr="000E2481">
        <w:rPr>
          <w:sz w:val="24"/>
        </w:rPr>
        <w:t>struggle</w:t>
      </w:r>
      <w:r w:rsidR="002237D2" w:rsidRPr="000E2481">
        <w:rPr>
          <w:sz w:val="24"/>
        </w:rPr>
        <w:t xml:space="preserve"> to make real</w:t>
      </w:r>
      <w:r w:rsidR="00C66A2F" w:rsidRPr="000E2481">
        <w:rPr>
          <w:sz w:val="24"/>
        </w:rPr>
        <w:t xml:space="preserve"> what is perceived in a moment of</w:t>
      </w:r>
      <w:r w:rsidR="00205B15" w:rsidRPr="000E2481">
        <w:rPr>
          <w:sz w:val="24"/>
        </w:rPr>
        <w:t xml:space="preserve"> contemplation.  “Go Forth” -- </w:t>
      </w:r>
      <w:r w:rsidR="004C213A" w:rsidRPr="000E2481">
        <w:rPr>
          <w:sz w:val="24"/>
        </w:rPr>
        <w:t>enact</w:t>
      </w:r>
      <w:r w:rsidR="005F7C7C" w:rsidRPr="000E2481">
        <w:rPr>
          <w:sz w:val="24"/>
        </w:rPr>
        <w:t xml:space="preserve"> it day</w:t>
      </w:r>
      <w:r w:rsidR="00C34393" w:rsidRPr="000E2481">
        <w:rPr>
          <w:sz w:val="24"/>
        </w:rPr>
        <w:t xml:space="preserve"> after day.</w:t>
      </w:r>
    </w:p>
    <w:p w14:paraId="1B0C4A6A" w14:textId="2F510595" w:rsidR="00411C40" w:rsidRPr="000E2481" w:rsidRDefault="002D7AA8" w:rsidP="00C34393">
      <w:pPr>
        <w:spacing w:line="276" w:lineRule="auto"/>
        <w:ind w:firstLine="720"/>
        <w:jc w:val="both"/>
        <w:rPr>
          <w:sz w:val="24"/>
        </w:rPr>
      </w:pPr>
      <w:r w:rsidRPr="000E2481">
        <w:rPr>
          <w:sz w:val="24"/>
        </w:rPr>
        <w:t>Joseph wakes u</w:t>
      </w:r>
      <w:r w:rsidR="00EB43DC" w:rsidRPr="000E2481">
        <w:rPr>
          <w:sz w:val="24"/>
        </w:rPr>
        <w:t>p</w:t>
      </w:r>
      <w:r w:rsidR="00430589" w:rsidRPr="000E2481">
        <w:rPr>
          <w:sz w:val="24"/>
        </w:rPr>
        <w:t>, but not as from physical sleep.</w:t>
      </w:r>
      <w:r w:rsidR="00C55CE1" w:rsidRPr="000E2481">
        <w:rPr>
          <w:sz w:val="24"/>
        </w:rPr>
        <w:t xml:space="preserve">  </w:t>
      </w:r>
      <w:r w:rsidR="00A52011" w:rsidRPr="000E2481">
        <w:rPr>
          <w:sz w:val="24"/>
        </w:rPr>
        <w:t>Now he perceives the divine dimension of what is ha</w:t>
      </w:r>
      <w:r w:rsidR="002E15E1" w:rsidRPr="000E2481">
        <w:rPr>
          <w:sz w:val="24"/>
        </w:rPr>
        <w:t>ppening</w:t>
      </w:r>
      <w:r w:rsidR="00190177" w:rsidRPr="000E2481">
        <w:rPr>
          <w:sz w:val="24"/>
        </w:rPr>
        <w:t xml:space="preserve">. </w:t>
      </w:r>
      <w:r w:rsidR="002E15E1" w:rsidRPr="000E2481">
        <w:rPr>
          <w:sz w:val="24"/>
        </w:rPr>
        <w:t xml:space="preserve"> Mary’s condition</w:t>
      </w:r>
      <w:r w:rsidR="005F11A7" w:rsidRPr="000E2481">
        <w:rPr>
          <w:sz w:val="24"/>
        </w:rPr>
        <w:t xml:space="preserve"> is not scandal but </w:t>
      </w:r>
      <w:r w:rsidR="00190177" w:rsidRPr="000E2481">
        <w:rPr>
          <w:sz w:val="24"/>
        </w:rPr>
        <w:t xml:space="preserve">Spirit, and takes her into his home.  </w:t>
      </w:r>
      <w:r w:rsidR="002F1F53" w:rsidRPr="000E2481">
        <w:rPr>
          <w:sz w:val="24"/>
        </w:rPr>
        <w:t xml:space="preserve">He embraces the truth of what is </w:t>
      </w:r>
      <w:r w:rsidR="001A7545" w:rsidRPr="000E2481">
        <w:rPr>
          <w:sz w:val="24"/>
        </w:rPr>
        <w:t>occurring and unites himself to it.</w:t>
      </w:r>
      <w:r w:rsidR="005F7C7C" w:rsidRPr="000E2481">
        <w:rPr>
          <w:sz w:val="24"/>
        </w:rPr>
        <w:t xml:space="preserve"> </w:t>
      </w:r>
    </w:p>
    <w:p w14:paraId="66682E16" w14:textId="0769338D" w:rsidR="001C4AB4" w:rsidRDefault="001C4AB4" w:rsidP="00C34393">
      <w:pPr>
        <w:spacing w:line="276" w:lineRule="auto"/>
        <w:ind w:firstLine="720"/>
        <w:jc w:val="both"/>
        <w:rPr>
          <w:sz w:val="24"/>
        </w:rPr>
      </w:pPr>
      <w:r w:rsidRPr="000E2481">
        <w:rPr>
          <w:sz w:val="24"/>
        </w:rPr>
        <w:t xml:space="preserve">The </w:t>
      </w:r>
      <w:r w:rsidR="006E1DAC" w:rsidRPr="000E2481">
        <w:rPr>
          <w:sz w:val="24"/>
        </w:rPr>
        <w:t xml:space="preserve">story moves from the perception of scandal to the perception </w:t>
      </w:r>
      <w:r w:rsidR="00527EC3" w:rsidRPr="000E2481">
        <w:rPr>
          <w:sz w:val="24"/>
        </w:rPr>
        <w:t xml:space="preserve">of Spirit, from </w:t>
      </w:r>
      <w:r w:rsidR="00B12F80" w:rsidRPr="000E2481">
        <w:rPr>
          <w:sz w:val="24"/>
        </w:rPr>
        <w:t xml:space="preserve">the perception of </w:t>
      </w:r>
      <w:r w:rsidR="00527EC3" w:rsidRPr="000E2481">
        <w:rPr>
          <w:sz w:val="24"/>
        </w:rPr>
        <w:t xml:space="preserve">what is </w:t>
      </w:r>
      <w:r w:rsidR="005C01BC" w:rsidRPr="000E2481">
        <w:rPr>
          <w:sz w:val="24"/>
        </w:rPr>
        <w:t>happening is against God</w:t>
      </w:r>
      <w:r w:rsidR="00371A5E" w:rsidRPr="000E2481">
        <w:rPr>
          <w:sz w:val="24"/>
        </w:rPr>
        <w:t xml:space="preserve"> to the insight that what is happening is the activity of God.</w:t>
      </w:r>
      <w:r w:rsidR="003858BC" w:rsidRPr="000E2481">
        <w:rPr>
          <w:sz w:val="24"/>
        </w:rPr>
        <w:t xml:space="preserve">  When the happening is </w:t>
      </w:r>
      <w:r w:rsidR="00FF3F59" w:rsidRPr="000E2481">
        <w:rPr>
          <w:sz w:val="24"/>
        </w:rPr>
        <w:t>Mary with Child</w:t>
      </w:r>
      <w:r w:rsidR="00103E27" w:rsidRPr="000E2481">
        <w:rPr>
          <w:sz w:val="24"/>
        </w:rPr>
        <w:t>, imagine when the happening is Jesus’ execut</w:t>
      </w:r>
      <w:r w:rsidR="001C2667" w:rsidRPr="000E2481">
        <w:rPr>
          <w:sz w:val="24"/>
        </w:rPr>
        <w:t>ion is approved by both Jewish and Roman authorities.</w:t>
      </w:r>
    </w:p>
    <w:p w14:paraId="280FD2A8" w14:textId="25AF39DF" w:rsidR="00CD6220" w:rsidRPr="000E2481" w:rsidRDefault="00CD6220" w:rsidP="00C34393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>Most High, Glorious God</w:t>
      </w:r>
      <w:r w:rsidR="00A11A6B">
        <w:rPr>
          <w:sz w:val="24"/>
        </w:rPr>
        <w:t xml:space="preserve">, </w:t>
      </w:r>
      <w:proofErr w:type="gramStart"/>
      <w:r w:rsidR="00A11A6B">
        <w:rPr>
          <w:sz w:val="24"/>
        </w:rPr>
        <w:t>You</w:t>
      </w:r>
      <w:proofErr w:type="gramEnd"/>
      <w:r w:rsidR="00A11A6B">
        <w:rPr>
          <w:sz w:val="24"/>
        </w:rPr>
        <w:t xml:space="preserve"> shape our dreams.  As we put our trust in You, may Your hopes and desires </w:t>
      </w:r>
      <w:r w:rsidR="003A6DF8">
        <w:rPr>
          <w:sz w:val="24"/>
        </w:rPr>
        <w:t>be ours, and we</w:t>
      </w:r>
      <w:r w:rsidR="00A55393">
        <w:rPr>
          <w:sz w:val="24"/>
        </w:rPr>
        <w:t xml:space="preserve"> Your expectant people.</w:t>
      </w:r>
    </w:p>
    <w:p w14:paraId="6F8EDC43" w14:textId="77777777" w:rsidR="00D47028" w:rsidRDefault="00D47028" w:rsidP="00C34393">
      <w:pPr>
        <w:spacing w:line="276" w:lineRule="auto"/>
        <w:ind w:firstLine="720"/>
        <w:jc w:val="both"/>
        <w:rPr>
          <w:szCs w:val="32"/>
        </w:rPr>
      </w:pPr>
    </w:p>
    <w:p w14:paraId="0D9C51F9" w14:textId="77777777" w:rsidR="00D47028" w:rsidRDefault="00D47028" w:rsidP="00C34393">
      <w:pPr>
        <w:spacing w:line="276" w:lineRule="auto"/>
        <w:ind w:firstLine="720"/>
        <w:jc w:val="both"/>
        <w:rPr>
          <w:szCs w:val="32"/>
        </w:rPr>
      </w:pPr>
    </w:p>
    <w:p w14:paraId="70E5E084" w14:textId="77777777" w:rsidR="00D47028" w:rsidRPr="00F8178C" w:rsidRDefault="00D47028" w:rsidP="00C34393">
      <w:pPr>
        <w:spacing w:line="276" w:lineRule="auto"/>
        <w:ind w:firstLine="720"/>
        <w:jc w:val="both"/>
        <w:rPr>
          <w:szCs w:val="32"/>
        </w:rPr>
      </w:pPr>
    </w:p>
    <w:sectPr w:rsidR="00D47028" w:rsidRPr="00F8178C" w:rsidSect="00411C40">
      <w:headerReference w:type="default" r:id="rId7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D45E" w14:textId="77777777" w:rsidR="005E14BE" w:rsidRDefault="005E14BE" w:rsidP="00411C40">
      <w:pPr>
        <w:spacing w:after="0" w:line="240" w:lineRule="auto"/>
      </w:pPr>
      <w:r>
        <w:separator/>
      </w:r>
    </w:p>
  </w:endnote>
  <w:endnote w:type="continuationSeparator" w:id="0">
    <w:p w14:paraId="242AFF6C" w14:textId="77777777" w:rsidR="005E14BE" w:rsidRDefault="005E14BE" w:rsidP="0041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80C5" w14:textId="77777777" w:rsidR="005E14BE" w:rsidRDefault="005E14BE" w:rsidP="00411C40">
      <w:pPr>
        <w:spacing w:after="0" w:line="240" w:lineRule="auto"/>
      </w:pPr>
      <w:r>
        <w:separator/>
      </w:r>
    </w:p>
  </w:footnote>
  <w:footnote w:type="continuationSeparator" w:id="0">
    <w:p w14:paraId="137C5F26" w14:textId="77777777" w:rsidR="005E14BE" w:rsidRDefault="005E14BE" w:rsidP="0041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570600"/>
      <w:docPartObj>
        <w:docPartGallery w:val="Page Numbers (Margins)"/>
        <w:docPartUnique/>
      </w:docPartObj>
    </w:sdtPr>
    <w:sdtEndPr/>
    <w:sdtContent>
      <w:p w14:paraId="68D6F127" w14:textId="4CC675E7" w:rsidR="00411C40" w:rsidRDefault="00411C40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19E684B" wp14:editId="13B6494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30679399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3D3FE" w14:textId="77777777" w:rsidR="00411C40" w:rsidRDefault="00411C4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9E684B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513D3FE" w14:textId="77777777" w:rsidR="00411C40" w:rsidRDefault="00411C4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40"/>
    <w:rsid w:val="0000309D"/>
    <w:rsid w:val="00035003"/>
    <w:rsid w:val="00046E98"/>
    <w:rsid w:val="00086782"/>
    <w:rsid w:val="000A1875"/>
    <w:rsid w:val="000B4DCD"/>
    <w:rsid w:val="000B711D"/>
    <w:rsid w:val="000C6476"/>
    <w:rsid w:val="000D28CB"/>
    <w:rsid w:val="000E2481"/>
    <w:rsid w:val="000E5255"/>
    <w:rsid w:val="000E5969"/>
    <w:rsid w:val="00103E27"/>
    <w:rsid w:val="00121C27"/>
    <w:rsid w:val="001336DD"/>
    <w:rsid w:val="001659C6"/>
    <w:rsid w:val="001672B0"/>
    <w:rsid w:val="00185659"/>
    <w:rsid w:val="00186384"/>
    <w:rsid w:val="00190177"/>
    <w:rsid w:val="001A7545"/>
    <w:rsid w:val="001B4958"/>
    <w:rsid w:val="001C2667"/>
    <w:rsid w:val="001C4AB4"/>
    <w:rsid w:val="00201E7F"/>
    <w:rsid w:val="0020505B"/>
    <w:rsid w:val="00205B15"/>
    <w:rsid w:val="00220CDA"/>
    <w:rsid w:val="002237D2"/>
    <w:rsid w:val="00224A77"/>
    <w:rsid w:val="00234D48"/>
    <w:rsid w:val="00243420"/>
    <w:rsid w:val="00244911"/>
    <w:rsid w:val="002B2B8C"/>
    <w:rsid w:val="002D4009"/>
    <w:rsid w:val="002D7AA8"/>
    <w:rsid w:val="002E15E1"/>
    <w:rsid w:val="002E6C83"/>
    <w:rsid w:val="002F1F53"/>
    <w:rsid w:val="0031018A"/>
    <w:rsid w:val="0033320C"/>
    <w:rsid w:val="003349A8"/>
    <w:rsid w:val="00342304"/>
    <w:rsid w:val="0034600C"/>
    <w:rsid w:val="00354519"/>
    <w:rsid w:val="00371A5E"/>
    <w:rsid w:val="003775AD"/>
    <w:rsid w:val="003832B6"/>
    <w:rsid w:val="003858BC"/>
    <w:rsid w:val="003A6DF8"/>
    <w:rsid w:val="003B43EA"/>
    <w:rsid w:val="003E4384"/>
    <w:rsid w:val="00411C40"/>
    <w:rsid w:val="00430589"/>
    <w:rsid w:val="004401CF"/>
    <w:rsid w:val="00443527"/>
    <w:rsid w:val="00443EA6"/>
    <w:rsid w:val="0045746A"/>
    <w:rsid w:val="0048071A"/>
    <w:rsid w:val="004937DA"/>
    <w:rsid w:val="004970E8"/>
    <w:rsid w:val="004C213A"/>
    <w:rsid w:val="004C4F52"/>
    <w:rsid w:val="004D4BE9"/>
    <w:rsid w:val="004F757B"/>
    <w:rsid w:val="005141BF"/>
    <w:rsid w:val="005224AF"/>
    <w:rsid w:val="00527E4F"/>
    <w:rsid w:val="00527EC3"/>
    <w:rsid w:val="0053218F"/>
    <w:rsid w:val="00543E49"/>
    <w:rsid w:val="00591A4D"/>
    <w:rsid w:val="00595226"/>
    <w:rsid w:val="0059632D"/>
    <w:rsid w:val="005A04A3"/>
    <w:rsid w:val="005A6AAC"/>
    <w:rsid w:val="005B62CA"/>
    <w:rsid w:val="005C01BC"/>
    <w:rsid w:val="005D0A4A"/>
    <w:rsid w:val="005E14BE"/>
    <w:rsid w:val="005F11A7"/>
    <w:rsid w:val="005F7C7C"/>
    <w:rsid w:val="00642913"/>
    <w:rsid w:val="00644A66"/>
    <w:rsid w:val="00653342"/>
    <w:rsid w:val="00666AB3"/>
    <w:rsid w:val="00681DE1"/>
    <w:rsid w:val="00697FD1"/>
    <w:rsid w:val="006A122D"/>
    <w:rsid w:val="006A1D62"/>
    <w:rsid w:val="006E1DAC"/>
    <w:rsid w:val="006F054F"/>
    <w:rsid w:val="006F10D1"/>
    <w:rsid w:val="00705070"/>
    <w:rsid w:val="007105CF"/>
    <w:rsid w:val="00716D17"/>
    <w:rsid w:val="007810DC"/>
    <w:rsid w:val="007C2654"/>
    <w:rsid w:val="007C41C9"/>
    <w:rsid w:val="007C694E"/>
    <w:rsid w:val="0082061D"/>
    <w:rsid w:val="008465B1"/>
    <w:rsid w:val="00866ADB"/>
    <w:rsid w:val="00876195"/>
    <w:rsid w:val="008C20C1"/>
    <w:rsid w:val="008C310F"/>
    <w:rsid w:val="008C4067"/>
    <w:rsid w:val="008C654E"/>
    <w:rsid w:val="009043D4"/>
    <w:rsid w:val="009061C9"/>
    <w:rsid w:val="0092560F"/>
    <w:rsid w:val="0093143C"/>
    <w:rsid w:val="00932BAB"/>
    <w:rsid w:val="0096061E"/>
    <w:rsid w:val="00971367"/>
    <w:rsid w:val="00984F10"/>
    <w:rsid w:val="009B0968"/>
    <w:rsid w:val="009B0DDF"/>
    <w:rsid w:val="009B7F8C"/>
    <w:rsid w:val="009D160D"/>
    <w:rsid w:val="00A02611"/>
    <w:rsid w:val="00A04136"/>
    <w:rsid w:val="00A0605D"/>
    <w:rsid w:val="00A11A6B"/>
    <w:rsid w:val="00A137BB"/>
    <w:rsid w:val="00A236F6"/>
    <w:rsid w:val="00A31CD9"/>
    <w:rsid w:val="00A348C1"/>
    <w:rsid w:val="00A405EB"/>
    <w:rsid w:val="00A4072D"/>
    <w:rsid w:val="00A479DC"/>
    <w:rsid w:val="00A52011"/>
    <w:rsid w:val="00A55393"/>
    <w:rsid w:val="00A60614"/>
    <w:rsid w:val="00A61DB4"/>
    <w:rsid w:val="00A632A7"/>
    <w:rsid w:val="00AC155A"/>
    <w:rsid w:val="00AD0DA4"/>
    <w:rsid w:val="00AF78FC"/>
    <w:rsid w:val="00B03361"/>
    <w:rsid w:val="00B12F80"/>
    <w:rsid w:val="00B15574"/>
    <w:rsid w:val="00B32ECA"/>
    <w:rsid w:val="00B56583"/>
    <w:rsid w:val="00B61774"/>
    <w:rsid w:val="00B66D82"/>
    <w:rsid w:val="00B76054"/>
    <w:rsid w:val="00B869A0"/>
    <w:rsid w:val="00B91903"/>
    <w:rsid w:val="00B91A19"/>
    <w:rsid w:val="00BC53E5"/>
    <w:rsid w:val="00C004D7"/>
    <w:rsid w:val="00C303BD"/>
    <w:rsid w:val="00C34393"/>
    <w:rsid w:val="00C4224C"/>
    <w:rsid w:val="00C4324B"/>
    <w:rsid w:val="00C44038"/>
    <w:rsid w:val="00C55CE1"/>
    <w:rsid w:val="00C56385"/>
    <w:rsid w:val="00C66A2F"/>
    <w:rsid w:val="00CA17C0"/>
    <w:rsid w:val="00CD6220"/>
    <w:rsid w:val="00CE2780"/>
    <w:rsid w:val="00CF648A"/>
    <w:rsid w:val="00D01109"/>
    <w:rsid w:val="00D03C35"/>
    <w:rsid w:val="00D04C65"/>
    <w:rsid w:val="00D25442"/>
    <w:rsid w:val="00D42424"/>
    <w:rsid w:val="00D44A27"/>
    <w:rsid w:val="00D47028"/>
    <w:rsid w:val="00D73D7D"/>
    <w:rsid w:val="00D85406"/>
    <w:rsid w:val="00D96153"/>
    <w:rsid w:val="00DA3FC4"/>
    <w:rsid w:val="00DB197A"/>
    <w:rsid w:val="00DB635A"/>
    <w:rsid w:val="00DC3C3C"/>
    <w:rsid w:val="00DC7EE5"/>
    <w:rsid w:val="00DF59F1"/>
    <w:rsid w:val="00E02874"/>
    <w:rsid w:val="00E15CE2"/>
    <w:rsid w:val="00E26ECE"/>
    <w:rsid w:val="00E376E8"/>
    <w:rsid w:val="00E62FDC"/>
    <w:rsid w:val="00E847E5"/>
    <w:rsid w:val="00EB43DC"/>
    <w:rsid w:val="00EF15CF"/>
    <w:rsid w:val="00F27C8F"/>
    <w:rsid w:val="00F35CEE"/>
    <w:rsid w:val="00F40334"/>
    <w:rsid w:val="00F437CA"/>
    <w:rsid w:val="00F6455F"/>
    <w:rsid w:val="00F64D92"/>
    <w:rsid w:val="00F7423C"/>
    <w:rsid w:val="00F8178C"/>
    <w:rsid w:val="00F8271C"/>
    <w:rsid w:val="00F96CE7"/>
    <w:rsid w:val="00FB0F72"/>
    <w:rsid w:val="00FB1543"/>
    <w:rsid w:val="00FC3C34"/>
    <w:rsid w:val="00FC7685"/>
    <w:rsid w:val="00FE0C6B"/>
    <w:rsid w:val="00FE1E5D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6B783"/>
  <w15:chartTrackingRefBased/>
  <w15:docId w15:val="{CB32772B-52DB-42E8-B950-31BDF532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C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C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C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C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C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C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C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C40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C4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C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C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C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C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C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C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C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C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C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C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C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1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C40"/>
  </w:style>
  <w:style w:type="paragraph" w:styleId="Footer">
    <w:name w:val="footer"/>
    <w:basedOn w:val="Normal"/>
    <w:link w:val="FooterChar"/>
    <w:uiPriority w:val="99"/>
    <w:unhideWhenUsed/>
    <w:rsid w:val="00411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11D27-5D0F-43F4-AE93-B4823B8E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188</cp:revision>
  <cp:lastPrinted>2025-12-19T12:58:00Z</cp:lastPrinted>
  <dcterms:created xsi:type="dcterms:W3CDTF">2025-12-16T15:37:00Z</dcterms:created>
  <dcterms:modified xsi:type="dcterms:W3CDTF">2025-12-19T16:45:00Z</dcterms:modified>
</cp:coreProperties>
</file>