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9CFD" w14:textId="543B573E" w:rsidR="00A4072D" w:rsidRPr="00E26F4B" w:rsidRDefault="00041555" w:rsidP="00041555">
      <w:pPr>
        <w:pBdr>
          <w:bottom w:val="single" w:sz="12" w:space="1" w:color="auto"/>
        </w:pBdr>
        <w:spacing w:line="276" w:lineRule="auto"/>
        <w:jc w:val="both"/>
        <w:rPr>
          <w:sz w:val="24"/>
        </w:rPr>
      </w:pPr>
      <w:r w:rsidRPr="00E26F4B">
        <w:rPr>
          <w:sz w:val="24"/>
        </w:rPr>
        <w:t>CHRISTIAN UNITY WEEK</w:t>
      </w:r>
    </w:p>
    <w:p w14:paraId="0CD3A5DF" w14:textId="77777777" w:rsidR="00CC1F5D" w:rsidRPr="00E26F4B" w:rsidRDefault="00602D1B" w:rsidP="00041555">
      <w:pPr>
        <w:spacing w:line="276" w:lineRule="auto"/>
        <w:jc w:val="both"/>
        <w:rPr>
          <w:sz w:val="24"/>
        </w:rPr>
      </w:pPr>
      <w:r w:rsidRPr="00E26F4B">
        <w:rPr>
          <w:sz w:val="24"/>
        </w:rPr>
        <w:tab/>
      </w:r>
      <w:r w:rsidR="000A67AF" w:rsidRPr="00E26F4B">
        <w:rPr>
          <w:sz w:val="24"/>
        </w:rPr>
        <w:t xml:space="preserve">When Jesus speaks, His listeners hear the man Jesus.  At the same time, the Father speaks Himself in His </w:t>
      </w:r>
      <w:r w:rsidR="005E6356" w:rsidRPr="00E26F4B">
        <w:rPr>
          <w:sz w:val="24"/>
        </w:rPr>
        <w:t xml:space="preserve">incarnate Word.  Even when faith has not yet penetrated the mystery of unity between Jesus and the Father, we are amazed: </w:t>
      </w:r>
      <w:r w:rsidR="005E6356" w:rsidRPr="00E26F4B">
        <w:rPr>
          <w:i/>
          <w:iCs/>
          <w:sz w:val="24"/>
        </w:rPr>
        <w:t xml:space="preserve">“No one has ever spoken </w:t>
      </w:r>
      <w:r w:rsidR="00A76CC0" w:rsidRPr="00E26F4B">
        <w:rPr>
          <w:i/>
          <w:iCs/>
          <w:sz w:val="24"/>
        </w:rPr>
        <w:t>like this man.”</w:t>
      </w:r>
      <w:r w:rsidR="00A76CC0" w:rsidRPr="00E26F4B">
        <w:rPr>
          <w:sz w:val="24"/>
        </w:rPr>
        <w:t xml:space="preserve">  Jesus is the reflection of the mystery of the Father</w:t>
      </w:r>
      <w:r w:rsidR="004C199E" w:rsidRPr="00E26F4B">
        <w:rPr>
          <w:sz w:val="24"/>
        </w:rPr>
        <w:t xml:space="preserve">.  In bodily form lives divinity in all its fullness.  </w:t>
      </w:r>
    </w:p>
    <w:p w14:paraId="59D586F3" w14:textId="431EFBFF" w:rsidR="00041555" w:rsidRPr="00E26F4B" w:rsidRDefault="00AD6897" w:rsidP="00F81D28">
      <w:pPr>
        <w:spacing w:line="276" w:lineRule="auto"/>
        <w:ind w:firstLine="720"/>
        <w:jc w:val="both"/>
        <w:rPr>
          <w:sz w:val="24"/>
        </w:rPr>
      </w:pPr>
      <w:r w:rsidRPr="00E26F4B">
        <w:rPr>
          <w:b/>
          <w:bCs/>
          <w:sz w:val="24"/>
        </w:rPr>
        <w:t xml:space="preserve">Scriptures </w:t>
      </w:r>
      <w:r w:rsidR="004C199E" w:rsidRPr="00E26F4B">
        <w:rPr>
          <w:sz w:val="24"/>
        </w:rPr>
        <w:t>We are now in “the fullness of time.”</w:t>
      </w:r>
      <w:r w:rsidR="00265217" w:rsidRPr="00E26F4B">
        <w:rPr>
          <w:sz w:val="24"/>
        </w:rPr>
        <w:t xml:space="preserve">  The </w:t>
      </w:r>
      <w:r w:rsidR="00DE4EB1" w:rsidRPr="00E26F4B">
        <w:rPr>
          <w:sz w:val="24"/>
        </w:rPr>
        <w:t>fulfillment of the expected time</w:t>
      </w:r>
      <w:r w:rsidR="0012035C" w:rsidRPr="00E26F4B">
        <w:rPr>
          <w:sz w:val="24"/>
        </w:rPr>
        <w:t xml:space="preserve"> of the promises; the </w:t>
      </w:r>
      <w:r w:rsidR="00265217" w:rsidRPr="00E26F4B">
        <w:rPr>
          <w:sz w:val="24"/>
        </w:rPr>
        <w:t>entrance of the presence of God into the</w:t>
      </w:r>
      <w:r w:rsidR="00F84CCD" w:rsidRPr="00E26F4B">
        <w:rPr>
          <w:sz w:val="24"/>
        </w:rPr>
        <w:t xml:space="preserve"> </w:t>
      </w:r>
      <w:r w:rsidR="00265217" w:rsidRPr="00E26F4B">
        <w:rPr>
          <w:sz w:val="24"/>
        </w:rPr>
        <w:t>world</w:t>
      </w:r>
      <w:r w:rsidR="0012035C" w:rsidRPr="00E26F4B">
        <w:rPr>
          <w:sz w:val="24"/>
        </w:rPr>
        <w:t>;</w:t>
      </w:r>
      <w:r w:rsidR="005B0359" w:rsidRPr="00E26F4B">
        <w:rPr>
          <w:sz w:val="24"/>
        </w:rPr>
        <w:t xml:space="preserve"> the breakthrough of the day into the darkness of our night</w:t>
      </w:r>
      <w:r w:rsidR="0012035C" w:rsidRPr="00E26F4B">
        <w:rPr>
          <w:sz w:val="24"/>
        </w:rPr>
        <w:t>; the coming of the river of life into the desert of our death</w:t>
      </w:r>
      <w:r w:rsidR="001347C9" w:rsidRPr="00E26F4B">
        <w:rPr>
          <w:sz w:val="24"/>
        </w:rPr>
        <w:t xml:space="preserve">: this fulfillment is Jesus.  </w:t>
      </w:r>
      <w:r w:rsidR="00CF06B6" w:rsidRPr="00E26F4B">
        <w:rPr>
          <w:sz w:val="24"/>
        </w:rPr>
        <w:t xml:space="preserve">No longer words of the Word, but the Word of the Father in </w:t>
      </w:r>
      <w:r w:rsidR="008C2264" w:rsidRPr="00E26F4B">
        <w:rPr>
          <w:sz w:val="24"/>
        </w:rPr>
        <w:t>person.  Words not vindictive, but temperate in speech and of outreach</w:t>
      </w:r>
      <w:r w:rsidR="002C4067" w:rsidRPr="00E26F4B">
        <w:rPr>
          <w:sz w:val="24"/>
        </w:rPr>
        <w:t xml:space="preserve">.  Especially </w:t>
      </w:r>
      <w:r w:rsidR="00CE30AB" w:rsidRPr="00E26F4B">
        <w:rPr>
          <w:sz w:val="24"/>
        </w:rPr>
        <w:t xml:space="preserve">the words: </w:t>
      </w:r>
      <w:r w:rsidR="00CE30AB" w:rsidRPr="00E26F4B">
        <w:rPr>
          <w:i/>
          <w:iCs/>
          <w:sz w:val="24"/>
        </w:rPr>
        <w:t>“that all may be one.”</w:t>
      </w:r>
    </w:p>
    <w:p w14:paraId="0C99F4DE" w14:textId="1F28CB7F" w:rsidR="009E77C0" w:rsidRPr="00E26F4B" w:rsidRDefault="00CE30AB" w:rsidP="00041555">
      <w:pPr>
        <w:spacing w:line="276" w:lineRule="auto"/>
        <w:jc w:val="both"/>
        <w:rPr>
          <w:sz w:val="24"/>
        </w:rPr>
      </w:pPr>
      <w:r w:rsidRPr="00E26F4B">
        <w:rPr>
          <w:sz w:val="24"/>
        </w:rPr>
        <w:tab/>
      </w:r>
      <w:r w:rsidR="00940361" w:rsidRPr="00E26F4B">
        <w:rPr>
          <w:sz w:val="24"/>
        </w:rPr>
        <w:t>This week f</w:t>
      </w:r>
      <w:r w:rsidRPr="00E26F4B">
        <w:rPr>
          <w:sz w:val="24"/>
        </w:rPr>
        <w:t>aith traditions around the world</w:t>
      </w:r>
      <w:r w:rsidR="00951DCC" w:rsidRPr="00E26F4B">
        <w:rPr>
          <w:sz w:val="24"/>
        </w:rPr>
        <w:t xml:space="preserve"> </w:t>
      </w:r>
      <w:r w:rsidR="00306ECD" w:rsidRPr="00E26F4B">
        <w:rPr>
          <w:sz w:val="24"/>
        </w:rPr>
        <w:t xml:space="preserve">will </w:t>
      </w:r>
      <w:r w:rsidR="00951DCC" w:rsidRPr="00E26F4B">
        <w:rPr>
          <w:sz w:val="24"/>
        </w:rPr>
        <w:t>assemble in prayer to make the Lord’s words</w:t>
      </w:r>
      <w:r w:rsidR="00647B4B" w:rsidRPr="00E26F4B">
        <w:rPr>
          <w:sz w:val="24"/>
        </w:rPr>
        <w:t xml:space="preserve"> living and active, </w:t>
      </w:r>
      <w:r w:rsidR="00306ECD" w:rsidRPr="00E26F4B">
        <w:rPr>
          <w:sz w:val="24"/>
        </w:rPr>
        <w:t>“</w:t>
      </w:r>
      <w:r w:rsidR="00647B4B" w:rsidRPr="00E26F4B">
        <w:rPr>
          <w:sz w:val="24"/>
        </w:rPr>
        <w:t>that all may be one.</w:t>
      </w:r>
      <w:r w:rsidR="00306ECD" w:rsidRPr="00E26F4B">
        <w:rPr>
          <w:sz w:val="24"/>
        </w:rPr>
        <w:t xml:space="preserve">”  </w:t>
      </w:r>
      <w:r w:rsidR="009A339C" w:rsidRPr="00E26F4B">
        <w:rPr>
          <w:sz w:val="24"/>
        </w:rPr>
        <w:t xml:space="preserve">Drawing from Ephesians 4:4, </w:t>
      </w:r>
      <w:r w:rsidR="006C66A1" w:rsidRPr="00E26F4B">
        <w:rPr>
          <w:i/>
          <w:iCs/>
          <w:sz w:val="24"/>
        </w:rPr>
        <w:t>“There is one body and one Spirit, just as you were called to the one hope of your calling.”</w:t>
      </w:r>
      <w:r w:rsidR="00AF63AF" w:rsidRPr="00E26F4B">
        <w:rPr>
          <w:sz w:val="24"/>
        </w:rPr>
        <w:t xml:space="preserve">  Reflecting </w:t>
      </w:r>
      <w:r w:rsidR="0081082F" w:rsidRPr="00E26F4B">
        <w:rPr>
          <w:sz w:val="24"/>
        </w:rPr>
        <w:t>this truth</w:t>
      </w:r>
      <w:r w:rsidR="006F5E1F" w:rsidRPr="00E26F4B">
        <w:rPr>
          <w:sz w:val="24"/>
        </w:rPr>
        <w:t>, Christian unity</w:t>
      </w:r>
      <w:r w:rsidR="00EE63A5" w:rsidRPr="00E26F4B">
        <w:rPr>
          <w:sz w:val="24"/>
        </w:rPr>
        <w:t xml:space="preserve"> is the opportunity to celebrate unity, and not something to be viewed as optional.</w:t>
      </w:r>
      <w:r w:rsidR="00134109" w:rsidRPr="00E26F4B">
        <w:rPr>
          <w:sz w:val="24"/>
        </w:rPr>
        <w:t xml:space="preserve"> </w:t>
      </w:r>
    </w:p>
    <w:p w14:paraId="3352C807" w14:textId="77777777" w:rsidR="00F430B6" w:rsidRPr="00E26F4B" w:rsidRDefault="002862BA" w:rsidP="00041555">
      <w:pPr>
        <w:spacing w:line="276" w:lineRule="auto"/>
        <w:jc w:val="both"/>
        <w:rPr>
          <w:sz w:val="24"/>
        </w:rPr>
      </w:pPr>
      <w:r w:rsidRPr="00E26F4B">
        <w:rPr>
          <w:sz w:val="24"/>
        </w:rPr>
        <w:tab/>
      </w:r>
      <w:r w:rsidRPr="00E26F4B">
        <w:rPr>
          <w:b/>
          <w:bCs/>
          <w:sz w:val="24"/>
        </w:rPr>
        <w:t>The Call</w:t>
      </w:r>
      <w:r w:rsidR="007A3F58" w:rsidRPr="00E26F4B">
        <w:rPr>
          <w:sz w:val="24"/>
        </w:rPr>
        <w:t xml:space="preserve"> is at the very heart of our faith</w:t>
      </w:r>
      <w:r w:rsidR="00AC25E0" w:rsidRPr="00E26F4B">
        <w:rPr>
          <w:sz w:val="24"/>
        </w:rPr>
        <w:t xml:space="preserve">.  If we have the life of God in us through the Holy Spirit, it is </w:t>
      </w:r>
      <w:r w:rsidR="00B268E7" w:rsidRPr="00E26F4B">
        <w:rPr>
          <w:sz w:val="24"/>
        </w:rPr>
        <w:t>who we are</w:t>
      </w:r>
      <w:r w:rsidR="00AF0B2A" w:rsidRPr="00E26F4B">
        <w:rPr>
          <w:sz w:val="24"/>
        </w:rPr>
        <w:t>, our very identity as believers</w:t>
      </w:r>
      <w:r w:rsidR="00345B91" w:rsidRPr="00E26F4B">
        <w:rPr>
          <w:sz w:val="24"/>
        </w:rPr>
        <w:t>.</w:t>
      </w:r>
      <w:r w:rsidR="00B268E7" w:rsidRPr="00E26F4B">
        <w:rPr>
          <w:sz w:val="24"/>
        </w:rPr>
        <w:t xml:space="preserve">  Like in any family</w:t>
      </w:r>
      <w:r w:rsidR="00687070" w:rsidRPr="00E26F4B">
        <w:rPr>
          <w:sz w:val="24"/>
        </w:rPr>
        <w:t xml:space="preserve">, there are disagreements, divisions, and </w:t>
      </w:r>
      <w:r w:rsidR="00704C00" w:rsidRPr="00E26F4B">
        <w:rPr>
          <w:sz w:val="24"/>
        </w:rPr>
        <w:t xml:space="preserve">the </w:t>
      </w:r>
      <w:r w:rsidR="00687070" w:rsidRPr="00E26F4B">
        <w:rPr>
          <w:sz w:val="24"/>
        </w:rPr>
        <w:t>need for reconciliation</w:t>
      </w:r>
      <w:r w:rsidR="00704C00" w:rsidRPr="00E26F4B">
        <w:rPr>
          <w:sz w:val="24"/>
        </w:rPr>
        <w:t>.</w:t>
      </w:r>
      <w:r w:rsidR="006E7455" w:rsidRPr="00E26F4B">
        <w:rPr>
          <w:sz w:val="24"/>
        </w:rPr>
        <w:t xml:space="preserve">  Unity is not merely a lofty idea</w:t>
      </w:r>
      <w:r w:rsidR="00B01AB0" w:rsidRPr="00E26F4B">
        <w:rPr>
          <w:sz w:val="24"/>
        </w:rPr>
        <w:t xml:space="preserve">l.  </w:t>
      </w:r>
    </w:p>
    <w:p w14:paraId="6EDDEC7B" w14:textId="39E6EDBB" w:rsidR="00D90EFE" w:rsidRPr="00E26F4B" w:rsidRDefault="00B01AB0" w:rsidP="00E26F4B">
      <w:pPr>
        <w:spacing w:line="276" w:lineRule="auto"/>
        <w:ind w:firstLine="720"/>
        <w:jc w:val="both"/>
        <w:rPr>
          <w:sz w:val="24"/>
        </w:rPr>
      </w:pPr>
      <w:r w:rsidRPr="00E26F4B">
        <w:rPr>
          <w:b/>
          <w:bCs/>
          <w:sz w:val="24"/>
        </w:rPr>
        <w:t>Unity</w:t>
      </w:r>
      <w:r w:rsidRPr="00E26F4B">
        <w:rPr>
          <w:sz w:val="24"/>
        </w:rPr>
        <w:t xml:space="preserve"> is essential for fulfilling</w:t>
      </w:r>
      <w:r w:rsidR="0068794D" w:rsidRPr="00E26F4B">
        <w:rPr>
          <w:sz w:val="24"/>
        </w:rPr>
        <w:t xml:space="preserve"> Christ’s mission on earth.  </w:t>
      </w:r>
      <w:r w:rsidR="005F4430" w:rsidRPr="00E26F4B">
        <w:rPr>
          <w:sz w:val="24"/>
        </w:rPr>
        <w:t xml:space="preserve">Pope St John Paul II </w:t>
      </w:r>
      <w:r w:rsidR="00D75D80" w:rsidRPr="00E26F4B">
        <w:rPr>
          <w:sz w:val="24"/>
        </w:rPr>
        <w:t xml:space="preserve">emphasized the unity of Christ’s disciples </w:t>
      </w:r>
      <w:r w:rsidR="005D2C6C" w:rsidRPr="00E26F4B">
        <w:rPr>
          <w:sz w:val="24"/>
        </w:rPr>
        <w:t>a</w:t>
      </w:r>
      <w:r w:rsidR="00D75D80" w:rsidRPr="00E26F4B">
        <w:rPr>
          <w:sz w:val="24"/>
        </w:rPr>
        <w:t xml:space="preserve">s a condition for effective proclaiming and consolidating </w:t>
      </w:r>
      <w:r w:rsidR="007A4D0B" w:rsidRPr="00E26F4B">
        <w:rPr>
          <w:sz w:val="24"/>
        </w:rPr>
        <w:t>faith in Jesus.  Standing united, we bear</w:t>
      </w:r>
      <w:r w:rsidR="009673D5" w:rsidRPr="00E26F4B">
        <w:rPr>
          <w:sz w:val="24"/>
        </w:rPr>
        <w:t xml:space="preserve"> witness to the love of the Father revealed in Chri</w:t>
      </w:r>
      <w:r w:rsidR="0097744E" w:rsidRPr="00E26F4B">
        <w:rPr>
          <w:sz w:val="24"/>
        </w:rPr>
        <w:t>st.  We fulfill the prayer of Jesus</w:t>
      </w:r>
      <w:r w:rsidR="004E6243" w:rsidRPr="00E26F4B">
        <w:rPr>
          <w:sz w:val="24"/>
        </w:rPr>
        <w:t xml:space="preserve">, </w:t>
      </w:r>
      <w:r w:rsidR="00AF6E64" w:rsidRPr="00E26F4B">
        <w:rPr>
          <w:sz w:val="24"/>
        </w:rPr>
        <w:t>who asked the Father</w:t>
      </w:r>
      <w:r w:rsidR="006111A9" w:rsidRPr="00E26F4B">
        <w:rPr>
          <w:sz w:val="24"/>
        </w:rPr>
        <w:t xml:space="preserve"> </w:t>
      </w:r>
      <w:r w:rsidR="004E6243" w:rsidRPr="00E26F4B">
        <w:rPr>
          <w:i/>
          <w:iCs/>
          <w:sz w:val="24"/>
        </w:rPr>
        <w:t>“that all may be one,”</w:t>
      </w:r>
      <w:r w:rsidR="004E6243" w:rsidRPr="00E26F4B">
        <w:rPr>
          <w:sz w:val="24"/>
        </w:rPr>
        <w:t xml:space="preserve"> so that the world may believe</w:t>
      </w:r>
      <w:r w:rsidR="00605A20" w:rsidRPr="00E26F4B">
        <w:rPr>
          <w:sz w:val="24"/>
        </w:rPr>
        <w:t>.</w:t>
      </w:r>
      <w:r w:rsidR="006111A9" w:rsidRPr="00E26F4B">
        <w:rPr>
          <w:sz w:val="24"/>
        </w:rPr>
        <w:t xml:space="preserve">  We recognize today that we share real, if imperfect</w:t>
      </w:r>
      <w:r w:rsidR="00CD3326" w:rsidRPr="00E26F4B">
        <w:rPr>
          <w:sz w:val="24"/>
        </w:rPr>
        <w:t>, unity.</w:t>
      </w:r>
    </w:p>
    <w:p w14:paraId="1BD8E1C3" w14:textId="3702CFA2" w:rsidR="00067EA3" w:rsidRPr="00E26F4B" w:rsidRDefault="00067EA3" w:rsidP="00067EA3">
      <w:pPr>
        <w:spacing w:line="276" w:lineRule="auto"/>
        <w:ind w:firstLine="720"/>
        <w:jc w:val="both"/>
        <w:rPr>
          <w:sz w:val="24"/>
        </w:rPr>
      </w:pPr>
      <w:r w:rsidRPr="00E26F4B">
        <w:rPr>
          <w:b/>
          <w:bCs/>
          <w:sz w:val="24"/>
        </w:rPr>
        <w:t>Baptism</w:t>
      </w:r>
      <w:r w:rsidR="001022B5" w:rsidRPr="00E26F4B">
        <w:rPr>
          <w:sz w:val="24"/>
        </w:rPr>
        <w:t xml:space="preserve"> is the sacrament of initiation</w:t>
      </w:r>
      <w:r w:rsidR="006E635E" w:rsidRPr="00E26F4B">
        <w:rPr>
          <w:sz w:val="24"/>
        </w:rPr>
        <w:t xml:space="preserve"> in the Christian faith</w:t>
      </w:r>
      <w:r w:rsidR="005A6757" w:rsidRPr="00E26F4B">
        <w:rPr>
          <w:sz w:val="24"/>
        </w:rPr>
        <w:t xml:space="preserve">, the beginning of a new life in Christ.  </w:t>
      </w:r>
      <w:r w:rsidR="003A1AB2" w:rsidRPr="00E26F4B">
        <w:rPr>
          <w:sz w:val="24"/>
        </w:rPr>
        <w:t>Jesus’ baptism signifies His full identification</w:t>
      </w:r>
      <w:r w:rsidR="00EE4D90" w:rsidRPr="00E26F4B">
        <w:rPr>
          <w:sz w:val="24"/>
        </w:rPr>
        <w:t xml:space="preserve"> with humanity, and His mission to redeem us.  It serves as a model for all believers</w:t>
      </w:r>
      <w:r w:rsidR="00804615" w:rsidRPr="00E26F4B">
        <w:rPr>
          <w:sz w:val="24"/>
        </w:rPr>
        <w:t xml:space="preserve">, </w:t>
      </w:r>
      <w:r w:rsidR="00D90EFE" w:rsidRPr="00E26F4B">
        <w:rPr>
          <w:sz w:val="24"/>
        </w:rPr>
        <w:t>emphasizing the importance of humility and obedience to the Father’s will.</w:t>
      </w:r>
    </w:p>
    <w:p w14:paraId="5F28B26D" w14:textId="3C992801" w:rsidR="002E1951" w:rsidRPr="00E26F4B" w:rsidRDefault="007179DB" w:rsidP="00067EA3">
      <w:pPr>
        <w:spacing w:line="276" w:lineRule="auto"/>
        <w:ind w:firstLine="720"/>
        <w:jc w:val="both"/>
        <w:rPr>
          <w:sz w:val="24"/>
        </w:rPr>
      </w:pPr>
      <w:r w:rsidRPr="00E26F4B">
        <w:rPr>
          <w:sz w:val="24"/>
        </w:rPr>
        <w:t xml:space="preserve">At this moment, </w:t>
      </w:r>
      <w:r w:rsidR="006C3CA2" w:rsidRPr="00E26F4B">
        <w:rPr>
          <w:sz w:val="24"/>
        </w:rPr>
        <w:t>the entire Trinity is present: the Father speaks; the Son is baptized</w:t>
      </w:r>
      <w:r w:rsidR="002B5FC6" w:rsidRPr="00E26F4B">
        <w:rPr>
          <w:sz w:val="24"/>
        </w:rPr>
        <w:t>; and the Holy Spirit descends from heaven</w:t>
      </w:r>
      <w:r w:rsidR="00D941E8" w:rsidRPr="00E26F4B">
        <w:rPr>
          <w:sz w:val="24"/>
        </w:rPr>
        <w:t xml:space="preserve">, </w:t>
      </w:r>
      <w:r w:rsidR="000E4C4E" w:rsidRPr="00E26F4B">
        <w:rPr>
          <w:sz w:val="24"/>
        </w:rPr>
        <w:t xml:space="preserve">thereby </w:t>
      </w:r>
      <w:r w:rsidR="00D941E8" w:rsidRPr="00E26F4B">
        <w:rPr>
          <w:sz w:val="24"/>
        </w:rPr>
        <w:t>understanding the activity of the Spirit</w:t>
      </w:r>
      <w:r w:rsidR="00CA5D01" w:rsidRPr="00E26F4B">
        <w:rPr>
          <w:sz w:val="24"/>
        </w:rPr>
        <w:t xml:space="preserve"> and the need to make explicit recognition of that action.</w:t>
      </w:r>
      <w:r w:rsidR="000E4C4E" w:rsidRPr="00E26F4B">
        <w:rPr>
          <w:sz w:val="24"/>
        </w:rPr>
        <w:t xml:space="preserve">  </w:t>
      </w:r>
      <w:r w:rsidR="00701995" w:rsidRPr="00E26F4B">
        <w:rPr>
          <w:sz w:val="24"/>
        </w:rPr>
        <w:t xml:space="preserve">Jesus, the Beloved Son </w:t>
      </w:r>
      <w:r w:rsidR="00571147" w:rsidRPr="00E26F4B">
        <w:rPr>
          <w:sz w:val="24"/>
        </w:rPr>
        <w:t>of God, invites us into relationship with the Father</w:t>
      </w:r>
      <w:r w:rsidR="00966440" w:rsidRPr="00E26F4B">
        <w:rPr>
          <w:sz w:val="24"/>
        </w:rPr>
        <w:t>.  It resonates with each of us, calling us to recog</w:t>
      </w:r>
      <w:r w:rsidR="0053399A" w:rsidRPr="00E26F4B">
        <w:rPr>
          <w:sz w:val="24"/>
        </w:rPr>
        <w:t xml:space="preserve">nize our own identity as </w:t>
      </w:r>
      <w:r w:rsidR="007F2CFB" w:rsidRPr="00E26F4B">
        <w:rPr>
          <w:sz w:val="24"/>
        </w:rPr>
        <w:t>beloved daughters and sons of God.</w:t>
      </w:r>
    </w:p>
    <w:p w14:paraId="5DFCBB20" w14:textId="032EDE21" w:rsidR="0053282E" w:rsidRDefault="0053282E" w:rsidP="00A33D8A">
      <w:pPr>
        <w:spacing w:line="276" w:lineRule="auto"/>
        <w:ind w:firstLine="720"/>
        <w:jc w:val="both"/>
        <w:rPr>
          <w:sz w:val="24"/>
        </w:rPr>
      </w:pPr>
      <w:r w:rsidRPr="00E26F4B">
        <w:rPr>
          <w:sz w:val="24"/>
        </w:rPr>
        <w:t>This moment</w:t>
      </w:r>
      <w:r w:rsidR="00D910FC" w:rsidRPr="00E26F4B">
        <w:rPr>
          <w:sz w:val="24"/>
        </w:rPr>
        <w:t xml:space="preserve"> believers</w:t>
      </w:r>
      <w:r w:rsidR="00A33D8A" w:rsidRPr="00E26F4B">
        <w:rPr>
          <w:sz w:val="24"/>
        </w:rPr>
        <w:t>:</w:t>
      </w:r>
      <w:r w:rsidR="00D910FC" w:rsidRPr="00E26F4B">
        <w:rPr>
          <w:sz w:val="24"/>
        </w:rPr>
        <w:t xml:space="preserve"> </w:t>
      </w:r>
      <w:r w:rsidR="00AB4A44" w:rsidRPr="00E26F4B">
        <w:rPr>
          <w:sz w:val="24"/>
        </w:rPr>
        <w:t xml:space="preserve">(1) </w:t>
      </w:r>
      <w:r w:rsidR="004D213B" w:rsidRPr="00E26F4B">
        <w:rPr>
          <w:sz w:val="24"/>
        </w:rPr>
        <w:t xml:space="preserve">are challenged </w:t>
      </w:r>
      <w:r w:rsidR="00D910FC" w:rsidRPr="00E26F4B">
        <w:rPr>
          <w:sz w:val="24"/>
        </w:rPr>
        <w:t>to embrace their identity and self-understanding</w:t>
      </w:r>
      <w:r w:rsidR="00F621DC" w:rsidRPr="00E26F4B">
        <w:rPr>
          <w:sz w:val="24"/>
        </w:rPr>
        <w:t xml:space="preserve"> as beloved of God and to actively live out their faith in the world</w:t>
      </w:r>
      <w:r w:rsidR="000306F6" w:rsidRPr="00E26F4B">
        <w:rPr>
          <w:sz w:val="24"/>
        </w:rPr>
        <w:t>;</w:t>
      </w:r>
      <w:r w:rsidR="00AB4A44" w:rsidRPr="00E26F4B">
        <w:rPr>
          <w:sz w:val="24"/>
        </w:rPr>
        <w:t xml:space="preserve"> (2) recognize the hurt and the harm that our forebears did to each other in times past</w:t>
      </w:r>
      <w:r w:rsidR="00F7589A" w:rsidRPr="00E26F4B">
        <w:rPr>
          <w:sz w:val="24"/>
        </w:rPr>
        <w:t xml:space="preserve">; (3) repent and ask forgiveness of one another; (4) </w:t>
      </w:r>
      <w:r w:rsidR="00C879BC" w:rsidRPr="00E26F4B">
        <w:rPr>
          <w:sz w:val="24"/>
        </w:rPr>
        <w:t>reaffirm that what we hold in common is greater than what divides us</w:t>
      </w:r>
      <w:r w:rsidR="00CD3387" w:rsidRPr="00E26F4B">
        <w:rPr>
          <w:sz w:val="24"/>
        </w:rPr>
        <w:t xml:space="preserve">; (5) </w:t>
      </w:r>
      <w:r w:rsidR="00A447FF" w:rsidRPr="00E26F4B">
        <w:rPr>
          <w:sz w:val="24"/>
        </w:rPr>
        <w:t>recognize that unity does not mean conformity</w:t>
      </w:r>
      <w:r w:rsidR="004A4AC5" w:rsidRPr="00E26F4B">
        <w:rPr>
          <w:sz w:val="24"/>
        </w:rPr>
        <w:t>; (6) commit ourselves to continuing our pilgrimage towards greater unity</w:t>
      </w:r>
      <w:r w:rsidR="00C27425" w:rsidRPr="00E26F4B">
        <w:rPr>
          <w:sz w:val="24"/>
        </w:rPr>
        <w:t>.</w:t>
      </w:r>
    </w:p>
    <w:p w14:paraId="4F6F60B9" w14:textId="77777777" w:rsidR="00E26F4B" w:rsidRDefault="00E26F4B" w:rsidP="00A33D8A">
      <w:pPr>
        <w:spacing w:line="276" w:lineRule="auto"/>
        <w:ind w:firstLine="720"/>
        <w:jc w:val="both"/>
        <w:rPr>
          <w:sz w:val="24"/>
        </w:rPr>
      </w:pPr>
    </w:p>
    <w:p w14:paraId="383DD608" w14:textId="77777777" w:rsidR="00E26F4B" w:rsidRPr="00E26F4B" w:rsidRDefault="00E26F4B" w:rsidP="00A33D8A">
      <w:pPr>
        <w:spacing w:line="276" w:lineRule="auto"/>
        <w:ind w:firstLine="720"/>
        <w:jc w:val="both"/>
        <w:rPr>
          <w:sz w:val="24"/>
        </w:rPr>
      </w:pPr>
    </w:p>
    <w:p w14:paraId="40369EEB" w14:textId="1DE9B2DE" w:rsidR="008735AB" w:rsidRPr="00E26F4B" w:rsidRDefault="007144CE" w:rsidP="00E26F4B">
      <w:pPr>
        <w:spacing w:line="276" w:lineRule="auto"/>
        <w:ind w:firstLine="720"/>
        <w:jc w:val="both"/>
        <w:rPr>
          <w:sz w:val="24"/>
        </w:rPr>
      </w:pPr>
      <w:r w:rsidRPr="00E26F4B">
        <w:rPr>
          <w:b/>
          <w:bCs/>
          <w:sz w:val="24"/>
        </w:rPr>
        <w:lastRenderedPageBreak/>
        <w:t>Witness of Gifts</w:t>
      </w:r>
      <w:r w:rsidR="001B666F" w:rsidRPr="00E26F4B">
        <w:rPr>
          <w:b/>
          <w:bCs/>
          <w:sz w:val="24"/>
        </w:rPr>
        <w:t>:</w:t>
      </w:r>
      <w:r w:rsidR="008B0AFA" w:rsidRPr="00E26F4B">
        <w:rPr>
          <w:sz w:val="24"/>
        </w:rPr>
        <w:t xml:space="preserve"> recognizes</w:t>
      </w:r>
      <w:r w:rsidR="00AA1646" w:rsidRPr="00E26F4B">
        <w:rPr>
          <w:sz w:val="24"/>
        </w:rPr>
        <w:t xml:space="preserve"> each other’s baptism as sisters and brothers</w:t>
      </w:r>
      <w:r w:rsidR="009F4ED4" w:rsidRPr="00E26F4B">
        <w:rPr>
          <w:sz w:val="24"/>
        </w:rPr>
        <w:t xml:space="preserve">; (7) </w:t>
      </w:r>
      <w:r w:rsidR="00870FC1" w:rsidRPr="00E26F4B">
        <w:rPr>
          <w:sz w:val="24"/>
        </w:rPr>
        <w:t>demonstr</w:t>
      </w:r>
      <w:r w:rsidR="003767CD" w:rsidRPr="00E26F4B">
        <w:rPr>
          <w:sz w:val="24"/>
        </w:rPr>
        <w:t>a</w:t>
      </w:r>
      <w:r w:rsidR="00870FC1" w:rsidRPr="00E26F4B">
        <w:rPr>
          <w:sz w:val="24"/>
        </w:rPr>
        <w:t>t</w:t>
      </w:r>
      <w:r w:rsidR="00875DF2" w:rsidRPr="00E26F4B">
        <w:rPr>
          <w:sz w:val="24"/>
        </w:rPr>
        <w:t>es</w:t>
      </w:r>
      <w:r w:rsidR="00870FC1" w:rsidRPr="00E26F4B">
        <w:rPr>
          <w:sz w:val="24"/>
        </w:rPr>
        <w:t xml:space="preserve"> </w:t>
      </w:r>
      <w:r w:rsidR="003767CD" w:rsidRPr="00E26F4B">
        <w:rPr>
          <w:sz w:val="24"/>
        </w:rPr>
        <w:t>the love of Jesus in action</w:t>
      </w:r>
      <w:r w:rsidR="009F4ED4" w:rsidRPr="00E26F4B">
        <w:rPr>
          <w:sz w:val="24"/>
        </w:rPr>
        <w:t xml:space="preserve"> for the common good and seeking to serve</w:t>
      </w:r>
      <w:r w:rsidR="00870FC1" w:rsidRPr="00E26F4B">
        <w:rPr>
          <w:sz w:val="24"/>
        </w:rPr>
        <w:t xml:space="preserve"> th</w:t>
      </w:r>
      <w:r w:rsidR="00023ECF" w:rsidRPr="00E26F4B">
        <w:rPr>
          <w:sz w:val="24"/>
        </w:rPr>
        <w:t>e least and the lost;</w:t>
      </w:r>
      <w:r w:rsidR="00DD6D28" w:rsidRPr="00E26F4B">
        <w:rPr>
          <w:sz w:val="24"/>
        </w:rPr>
        <w:t xml:space="preserve"> (8) </w:t>
      </w:r>
      <w:r w:rsidR="000E1A3B" w:rsidRPr="00E26F4B">
        <w:rPr>
          <w:sz w:val="24"/>
        </w:rPr>
        <w:t>seeks reconciliation and understanding</w:t>
      </w:r>
      <w:r w:rsidR="003470F2" w:rsidRPr="00E26F4B">
        <w:rPr>
          <w:sz w:val="24"/>
        </w:rPr>
        <w:t xml:space="preserve"> with our fellow Christians; (9)</w:t>
      </w:r>
      <w:r w:rsidR="004237DF" w:rsidRPr="00E26F4B">
        <w:rPr>
          <w:sz w:val="24"/>
        </w:rPr>
        <w:t xml:space="preserve"> </w:t>
      </w:r>
      <w:r w:rsidR="003470F2" w:rsidRPr="00E26F4B">
        <w:rPr>
          <w:sz w:val="24"/>
        </w:rPr>
        <w:t>engages in dialogue, to listen and to learn</w:t>
      </w:r>
      <w:r w:rsidR="00DD4081" w:rsidRPr="00E26F4B">
        <w:rPr>
          <w:sz w:val="24"/>
        </w:rPr>
        <w:t xml:space="preserve"> from one another; (10</w:t>
      </w:r>
      <w:r w:rsidR="009F23BE" w:rsidRPr="00E26F4B">
        <w:rPr>
          <w:sz w:val="24"/>
        </w:rPr>
        <w:t xml:space="preserve">) that </w:t>
      </w:r>
      <w:r w:rsidR="00435956" w:rsidRPr="00E26F4B">
        <w:rPr>
          <w:sz w:val="24"/>
        </w:rPr>
        <w:t>the world</w:t>
      </w:r>
      <w:r w:rsidR="003B4BF0" w:rsidRPr="00E26F4B">
        <w:rPr>
          <w:sz w:val="24"/>
        </w:rPr>
        <w:t xml:space="preserve"> </w:t>
      </w:r>
      <w:r w:rsidR="003C5127" w:rsidRPr="00E26F4B">
        <w:rPr>
          <w:sz w:val="24"/>
        </w:rPr>
        <w:t>recognize the truth of Christ</w:t>
      </w:r>
      <w:r w:rsidR="009F23BE" w:rsidRPr="00E26F4B">
        <w:rPr>
          <w:sz w:val="24"/>
        </w:rPr>
        <w:t>’</w:t>
      </w:r>
      <w:r w:rsidR="003C5127" w:rsidRPr="00E26F4B">
        <w:rPr>
          <w:sz w:val="24"/>
        </w:rPr>
        <w:t>s love</w:t>
      </w:r>
      <w:r w:rsidR="00E05E87" w:rsidRPr="00E26F4B">
        <w:rPr>
          <w:sz w:val="24"/>
        </w:rPr>
        <w:t xml:space="preserve"> and His divine mission.</w:t>
      </w:r>
      <w:r w:rsidR="00435956" w:rsidRPr="00E26F4B">
        <w:rPr>
          <w:sz w:val="24"/>
        </w:rPr>
        <w:t xml:space="preserve"> </w:t>
      </w:r>
      <w:r w:rsidR="003C61EE" w:rsidRPr="00E26F4B">
        <w:rPr>
          <w:sz w:val="24"/>
        </w:rPr>
        <w:t xml:space="preserve"> </w:t>
      </w:r>
    </w:p>
    <w:p w14:paraId="20B59E51" w14:textId="494CB646" w:rsidR="00760ADD" w:rsidRPr="00E26F4B" w:rsidRDefault="00652D18" w:rsidP="00194C82">
      <w:pPr>
        <w:spacing w:line="276" w:lineRule="auto"/>
        <w:ind w:firstLine="720"/>
        <w:jc w:val="both"/>
        <w:rPr>
          <w:sz w:val="24"/>
        </w:rPr>
      </w:pPr>
      <w:r w:rsidRPr="00E26F4B">
        <w:rPr>
          <w:b/>
          <w:bCs/>
          <w:sz w:val="24"/>
        </w:rPr>
        <w:t>Pastoral Approach</w:t>
      </w:r>
      <w:r w:rsidR="008062D3" w:rsidRPr="00E26F4B">
        <w:rPr>
          <w:b/>
          <w:bCs/>
          <w:sz w:val="24"/>
        </w:rPr>
        <w:t>:</w:t>
      </w:r>
      <w:r w:rsidR="008062D3" w:rsidRPr="00E26F4B">
        <w:rPr>
          <w:sz w:val="24"/>
        </w:rPr>
        <w:t xml:space="preserve"> </w:t>
      </w:r>
      <w:r w:rsidR="005D2362" w:rsidRPr="00E26F4B">
        <w:rPr>
          <w:sz w:val="24"/>
        </w:rPr>
        <w:t xml:space="preserve">the </w:t>
      </w:r>
      <w:r w:rsidR="0054604B" w:rsidRPr="00E26F4B">
        <w:rPr>
          <w:sz w:val="24"/>
        </w:rPr>
        <w:t xml:space="preserve">professed </w:t>
      </w:r>
      <w:r w:rsidR="00190B30" w:rsidRPr="00E26F4B">
        <w:rPr>
          <w:sz w:val="24"/>
        </w:rPr>
        <w:t>Secular Franciscan</w:t>
      </w:r>
      <w:r w:rsidR="0054604B" w:rsidRPr="00E26F4B">
        <w:rPr>
          <w:sz w:val="24"/>
        </w:rPr>
        <w:t>,</w:t>
      </w:r>
      <w:r w:rsidR="005D2362" w:rsidRPr="00E26F4B">
        <w:rPr>
          <w:sz w:val="24"/>
        </w:rPr>
        <w:t xml:space="preserve"> </w:t>
      </w:r>
      <w:r w:rsidR="00D818D7" w:rsidRPr="00E26F4B">
        <w:rPr>
          <w:sz w:val="24"/>
        </w:rPr>
        <w:t xml:space="preserve">the late </w:t>
      </w:r>
      <w:r w:rsidR="005D2362" w:rsidRPr="00E26F4B">
        <w:rPr>
          <w:sz w:val="24"/>
        </w:rPr>
        <w:t>Pope</w:t>
      </w:r>
      <w:r w:rsidR="008F0A29" w:rsidRPr="00E26F4B">
        <w:rPr>
          <w:sz w:val="24"/>
        </w:rPr>
        <w:t xml:space="preserve"> St John XXIII’s speech at the opening of the Second Vatican Council</w:t>
      </w:r>
      <w:r w:rsidR="00390D21" w:rsidRPr="00E26F4B">
        <w:rPr>
          <w:sz w:val="24"/>
        </w:rPr>
        <w:t xml:space="preserve"> </w:t>
      </w:r>
      <w:r w:rsidR="007C44D7" w:rsidRPr="00E26F4B">
        <w:rPr>
          <w:sz w:val="24"/>
        </w:rPr>
        <w:t>was his appeal t</w:t>
      </w:r>
      <w:r w:rsidR="00D62DA1" w:rsidRPr="00E26F4B">
        <w:rPr>
          <w:sz w:val="24"/>
        </w:rPr>
        <w:t xml:space="preserve">o </w:t>
      </w:r>
      <w:r w:rsidR="00F17D2A" w:rsidRPr="00E26F4B">
        <w:rPr>
          <w:sz w:val="24"/>
        </w:rPr>
        <w:t xml:space="preserve">welcome </w:t>
      </w:r>
      <w:r w:rsidR="00E14018" w:rsidRPr="00E26F4B">
        <w:rPr>
          <w:sz w:val="24"/>
        </w:rPr>
        <w:t xml:space="preserve">and consolidate the path </w:t>
      </w:r>
      <w:r w:rsidR="00FF3916" w:rsidRPr="00E26F4B">
        <w:rPr>
          <w:sz w:val="24"/>
        </w:rPr>
        <w:t>toward unity</w:t>
      </w:r>
      <w:r w:rsidR="00194C82" w:rsidRPr="00E26F4B">
        <w:rPr>
          <w:sz w:val="24"/>
        </w:rPr>
        <w:t xml:space="preserve">.  </w:t>
      </w:r>
      <w:r w:rsidR="009F6F20" w:rsidRPr="00E26F4B">
        <w:rPr>
          <w:sz w:val="24"/>
        </w:rPr>
        <w:t xml:space="preserve">(1) </w:t>
      </w:r>
      <w:r w:rsidR="008D486B" w:rsidRPr="00E26F4B">
        <w:rPr>
          <w:sz w:val="24"/>
        </w:rPr>
        <w:t>the substance of central beliefs in one thing</w:t>
      </w:r>
      <w:r w:rsidR="009F6F20" w:rsidRPr="00E26F4B">
        <w:rPr>
          <w:sz w:val="24"/>
        </w:rPr>
        <w:t xml:space="preserve">, </w:t>
      </w:r>
      <w:r w:rsidR="001A2937" w:rsidRPr="00E26F4B">
        <w:rPr>
          <w:sz w:val="24"/>
        </w:rPr>
        <w:t xml:space="preserve">the way in which </w:t>
      </w:r>
      <w:r w:rsidR="00D865DE" w:rsidRPr="00E26F4B">
        <w:rPr>
          <w:sz w:val="24"/>
        </w:rPr>
        <w:t>beliefs</w:t>
      </w:r>
      <w:r w:rsidR="00CB3D83" w:rsidRPr="00E26F4B">
        <w:rPr>
          <w:sz w:val="24"/>
        </w:rPr>
        <w:t xml:space="preserve"> is presented</w:t>
      </w:r>
      <w:r w:rsidR="009F6F20" w:rsidRPr="00E26F4B">
        <w:rPr>
          <w:sz w:val="24"/>
        </w:rPr>
        <w:t xml:space="preserve"> is another; (2) </w:t>
      </w:r>
      <w:r w:rsidR="00BC604F" w:rsidRPr="00E26F4B">
        <w:rPr>
          <w:sz w:val="24"/>
        </w:rPr>
        <w:t xml:space="preserve">the truth of Jesus is permanent; as one age succeeds </w:t>
      </w:r>
      <w:r w:rsidR="00DD2266" w:rsidRPr="00E26F4B">
        <w:rPr>
          <w:sz w:val="24"/>
        </w:rPr>
        <w:t>another, opinions of people follow one another</w:t>
      </w:r>
      <w:r w:rsidR="00EE733D" w:rsidRPr="00E26F4B">
        <w:rPr>
          <w:sz w:val="24"/>
        </w:rPr>
        <w:t xml:space="preserve"> and exclude each other; </w:t>
      </w:r>
      <w:r w:rsidR="00C17430" w:rsidRPr="00E26F4B">
        <w:rPr>
          <w:sz w:val="24"/>
        </w:rPr>
        <w:t>(3) in the past errors have been opposed</w:t>
      </w:r>
      <w:r w:rsidR="005A628D" w:rsidRPr="00E26F4B">
        <w:rPr>
          <w:sz w:val="24"/>
        </w:rPr>
        <w:t xml:space="preserve"> and often condemned</w:t>
      </w:r>
      <w:r w:rsidR="00887FD1" w:rsidRPr="00E26F4B">
        <w:rPr>
          <w:sz w:val="24"/>
        </w:rPr>
        <w:t>; medicine of mercy is preferred</w:t>
      </w:r>
      <w:r w:rsidR="00646D80" w:rsidRPr="00E26F4B">
        <w:rPr>
          <w:sz w:val="24"/>
        </w:rPr>
        <w:t xml:space="preserve"> rather than that of severity; (4) </w:t>
      </w:r>
      <w:r w:rsidR="00B02F47" w:rsidRPr="00E26F4B">
        <w:rPr>
          <w:sz w:val="24"/>
        </w:rPr>
        <w:t>needs of the present day are met</w:t>
      </w:r>
      <w:r w:rsidR="00514A02" w:rsidRPr="00E26F4B">
        <w:rPr>
          <w:sz w:val="24"/>
        </w:rPr>
        <w:t xml:space="preserve"> by demonstrating validity of the teachings</w:t>
      </w:r>
      <w:r w:rsidR="0039656A" w:rsidRPr="00E26F4B">
        <w:rPr>
          <w:sz w:val="24"/>
        </w:rPr>
        <w:t xml:space="preserve"> rather than condemning others</w:t>
      </w:r>
      <w:r w:rsidR="00760ADD" w:rsidRPr="00E26F4B">
        <w:rPr>
          <w:sz w:val="24"/>
        </w:rPr>
        <w:t>.</w:t>
      </w:r>
    </w:p>
    <w:p w14:paraId="16F3E5A6" w14:textId="4F29EA46" w:rsidR="00652D18" w:rsidRPr="00E26F4B" w:rsidRDefault="00717E89" w:rsidP="009F6F20">
      <w:pPr>
        <w:spacing w:line="276" w:lineRule="auto"/>
        <w:ind w:firstLine="720"/>
        <w:jc w:val="both"/>
        <w:rPr>
          <w:sz w:val="24"/>
        </w:rPr>
      </w:pPr>
      <w:r w:rsidRPr="00E26F4B">
        <w:rPr>
          <w:b/>
          <w:bCs/>
          <w:sz w:val="24"/>
        </w:rPr>
        <w:t>Personal Dignity:</w:t>
      </w:r>
      <w:r w:rsidRPr="00E26F4B">
        <w:rPr>
          <w:sz w:val="24"/>
        </w:rPr>
        <w:t xml:space="preserve"> </w:t>
      </w:r>
      <w:r w:rsidR="00DF7A28" w:rsidRPr="00E26F4B">
        <w:rPr>
          <w:sz w:val="24"/>
        </w:rPr>
        <w:t xml:space="preserve">people are </w:t>
      </w:r>
      <w:r w:rsidR="0026709F" w:rsidRPr="00E26F4B">
        <w:rPr>
          <w:sz w:val="24"/>
        </w:rPr>
        <w:t>convinced of the high dignity of the human person, the evil of violence</w:t>
      </w:r>
      <w:r w:rsidR="00141DB4" w:rsidRPr="00E26F4B">
        <w:rPr>
          <w:sz w:val="24"/>
        </w:rPr>
        <w:t>, and the dead end of arms and political domination; (</w:t>
      </w:r>
      <w:r w:rsidR="00320CC4" w:rsidRPr="00E26F4B">
        <w:rPr>
          <w:sz w:val="24"/>
        </w:rPr>
        <w:t xml:space="preserve">5) </w:t>
      </w:r>
      <w:r w:rsidR="004C52B7" w:rsidRPr="00E26F4B">
        <w:rPr>
          <w:sz w:val="24"/>
        </w:rPr>
        <w:t>being patient, benign</w:t>
      </w:r>
      <w:r w:rsidR="002A4D2B" w:rsidRPr="00E26F4B">
        <w:rPr>
          <w:sz w:val="24"/>
        </w:rPr>
        <w:t>, full of mercy and forgiveness toward all who are separated</w:t>
      </w:r>
      <w:r w:rsidR="007832F2" w:rsidRPr="00E26F4B">
        <w:rPr>
          <w:sz w:val="24"/>
        </w:rPr>
        <w:t>; (6) God’s grace is given to all</w:t>
      </w:r>
      <w:r w:rsidR="00220956" w:rsidRPr="00E26F4B">
        <w:rPr>
          <w:sz w:val="24"/>
        </w:rPr>
        <w:t xml:space="preserve"> people to understand their real dignity and purpose; (7) </w:t>
      </w:r>
      <w:r w:rsidR="00E81F47" w:rsidRPr="00E26F4B">
        <w:rPr>
          <w:sz w:val="24"/>
        </w:rPr>
        <w:t>spreading Christian charity</w:t>
      </w:r>
      <w:r w:rsidR="00DF0075" w:rsidRPr="00E26F4B">
        <w:rPr>
          <w:sz w:val="24"/>
        </w:rPr>
        <w:t xml:space="preserve"> in eliminating the seeds of discord, in establishing harmony</w:t>
      </w:r>
      <w:r w:rsidR="00A42375" w:rsidRPr="00E26F4B">
        <w:rPr>
          <w:sz w:val="24"/>
        </w:rPr>
        <w:t>, peace, and unity</w:t>
      </w:r>
      <w:r w:rsidR="001F6D1B" w:rsidRPr="00E26F4B">
        <w:rPr>
          <w:sz w:val="24"/>
        </w:rPr>
        <w:t xml:space="preserve">; (8) striving </w:t>
      </w:r>
      <w:r w:rsidR="0066753F" w:rsidRPr="00E26F4B">
        <w:rPr>
          <w:sz w:val="24"/>
        </w:rPr>
        <w:t>for people to welcome the good tidings of salvation</w:t>
      </w:r>
      <w:r w:rsidR="00E242EA" w:rsidRPr="00E26F4B">
        <w:rPr>
          <w:sz w:val="24"/>
        </w:rPr>
        <w:t xml:space="preserve">; (9) </w:t>
      </w:r>
      <w:r w:rsidR="00DB1740" w:rsidRPr="00E26F4B">
        <w:rPr>
          <w:sz w:val="24"/>
        </w:rPr>
        <w:t xml:space="preserve">working actively </w:t>
      </w:r>
      <w:r w:rsidR="00691E27" w:rsidRPr="00E26F4B">
        <w:rPr>
          <w:sz w:val="24"/>
        </w:rPr>
        <w:t>to bring about unity, with a unity of understanding</w:t>
      </w:r>
      <w:r w:rsidR="001300C3" w:rsidRPr="00E26F4B">
        <w:rPr>
          <w:sz w:val="24"/>
        </w:rPr>
        <w:t xml:space="preserve"> whe</w:t>
      </w:r>
      <w:r w:rsidR="00104FEA" w:rsidRPr="00E26F4B">
        <w:rPr>
          <w:sz w:val="24"/>
        </w:rPr>
        <w:t xml:space="preserve">n the whole Christian family </w:t>
      </w:r>
      <w:r w:rsidR="00972D94" w:rsidRPr="00E26F4B">
        <w:rPr>
          <w:sz w:val="24"/>
        </w:rPr>
        <w:t>does not have this unity of mind</w:t>
      </w:r>
      <w:r w:rsidR="00943120" w:rsidRPr="00E26F4B">
        <w:rPr>
          <w:sz w:val="24"/>
        </w:rPr>
        <w:t>.</w:t>
      </w:r>
    </w:p>
    <w:p w14:paraId="4E5BFADF" w14:textId="68DB884D" w:rsidR="00911688" w:rsidRDefault="000F2202" w:rsidP="00911688">
      <w:pPr>
        <w:spacing w:line="276" w:lineRule="auto"/>
        <w:ind w:firstLine="720"/>
        <w:jc w:val="both"/>
        <w:rPr>
          <w:sz w:val="24"/>
        </w:rPr>
      </w:pPr>
      <w:r w:rsidRPr="00E26F4B">
        <w:rPr>
          <w:b/>
          <w:bCs/>
          <w:sz w:val="24"/>
        </w:rPr>
        <w:t>H</w:t>
      </w:r>
      <w:r w:rsidR="00943120" w:rsidRPr="00E26F4B">
        <w:rPr>
          <w:b/>
          <w:bCs/>
          <w:sz w:val="24"/>
        </w:rPr>
        <w:t>ope</w:t>
      </w:r>
      <w:r w:rsidR="00E627BF" w:rsidRPr="00E26F4B">
        <w:rPr>
          <w:b/>
          <w:bCs/>
          <w:sz w:val="24"/>
        </w:rPr>
        <w:t xml:space="preserve"> </w:t>
      </w:r>
      <w:r w:rsidR="00E627BF" w:rsidRPr="00E26F4B">
        <w:rPr>
          <w:sz w:val="24"/>
        </w:rPr>
        <w:t xml:space="preserve">is the path forward.  </w:t>
      </w:r>
      <w:r w:rsidR="00F5145B" w:rsidRPr="00E26F4B">
        <w:rPr>
          <w:sz w:val="24"/>
        </w:rPr>
        <w:t xml:space="preserve">The late </w:t>
      </w:r>
      <w:r w:rsidRPr="00E26F4B">
        <w:rPr>
          <w:sz w:val="24"/>
        </w:rPr>
        <w:t>Pope Francis</w:t>
      </w:r>
      <w:r w:rsidR="00F5145B" w:rsidRPr="00E26F4B">
        <w:rPr>
          <w:sz w:val="24"/>
        </w:rPr>
        <w:t xml:space="preserve"> spoke of </w:t>
      </w:r>
      <w:r w:rsidR="00216E41" w:rsidRPr="00E26F4B">
        <w:rPr>
          <w:sz w:val="24"/>
        </w:rPr>
        <w:t>“Together in Hope</w:t>
      </w:r>
      <w:r w:rsidR="00D72CC4" w:rsidRPr="00E26F4B">
        <w:rPr>
          <w:sz w:val="24"/>
        </w:rPr>
        <w:t>,”</w:t>
      </w:r>
      <w:r w:rsidR="0045650F" w:rsidRPr="00E26F4B">
        <w:rPr>
          <w:sz w:val="24"/>
        </w:rPr>
        <w:t xml:space="preserve"> </w:t>
      </w:r>
      <w:r w:rsidR="00D72CC4" w:rsidRPr="00E26F4B">
        <w:rPr>
          <w:sz w:val="24"/>
        </w:rPr>
        <w:t>quoting Charles Peguy</w:t>
      </w:r>
      <w:r w:rsidR="00A5324F" w:rsidRPr="00E26F4B">
        <w:rPr>
          <w:sz w:val="24"/>
        </w:rPr>
        <w:t>,</w:t>
      </w:r>
      <w:r w:rsidR="004702BF" w:rsidRPr="00E26F4B">
        <w:rPr>
          <w:sz w:val="24"/>
        </w:rPr>
        <w:t xml:space="preserve"> who wrote of</w:t>
      </w:r>
      <w:r w:rsidR="00A5324F" w:rsidRPr="00E26F4B">
        <w:rPr>
          <w:sz w:val="24"/>
        </w:rPr>
        <w:t xml:space="preserve"> “Hope as a little sister who accompanies her two older sisters </w:t>
      </w:r>
      <w:r w:rsidR="004702BF" w:rsidRPr="00E26F4B">
        <w:rPr>
          <w:sz w:val="24"/>
        </w:rPr>
        <w:t xml:space="preserve">Faith </w:t>
      </w:r>
      <w:r w:rsidR="00AC6CFD" w:rsidRPr="00E26F4B">
        <w:rPr>
          <w:sz w:val="24"/>
        </w:rPr>
        <w:t>a</w:t>
      </w:r>
      <w:r w:rsidR="004702BF" w:rsidRPr="00E26F4B">
        <w:rPr>
          <w:sz w:val="24"/>
        </w:rPr>
        <w:t>nd Charity</w:t>
      </w:r>
      <w:r w:rsidR="00F41B0B" w:rsidRPr="00E26F4B">
        <w:rPr>
          <w:sz w:val="24"/>
        </w:rPr>
        <w:t>.  Hope walks beside</w:t>
      </w:r>
      <w:r w:rsidR="00431AB2" w:rsidRPr="00E26F4B">
        <w:rPr>
          <w:sz w:val="24"/>
        </w:rPr>
        <w:t xml:space="preserve"> her two older sisters.  Hope</w:t>
      </w:r>
      <w:r w:rsidR="008003E0" w:rsidRPr="00E26F4B">
        <w:rPr>
          <w:sz w:val="24"/>
        </w:rPr>
        <w:t xml:space="preserve"> urges Faith and Charity on.  </w:t>
      </w:r>
      <w:r w:rsidR="00A51F11" w:rsidRPr="00E26F4B">
        <w:rPr>
          <w:sz w:val="24"/>
        </w:rPr>
        <w:t>Faith only sees what exists, and Charity only loves what exists</w:t>
      </w:r>
      <w:r w:rsidR="00F2653B" w:rsidRPr="00E26F4B">
        <w:rPr>
          <w:sz w:val="24"/>
        </w:rPr>
        <w:t>.  But Hope loves what will be, and makes them walk together</w:t>
      </w:r>
      <w:r w:rsidR="008F5529" w:rsidRPr="00E26F4B">
        <w:rPr>
          <w:sz w:val="24"/>
        </w:rPr>
        <w:t>.</w:t>
      </w:r>
      <w:r w:rsidR="00361BA0" w:rsidRPr="00E26F4B">
        <w:rPr>
          <w:sz w:val="24"/>
        </w:rPr>
        <w:t xml:space="preserve">  </w:t>
      </w:r>
      <w:r w:rsidR="00911688" w:rsidRPr="00F343A5">
        <w:rPr>
          <w:sz w:val="24"/>
        </w:rPr>
        <w:t>Christ’s presence among us is a time for new beginning, an invitation to walk together into the light of understanding and peace, a chance for healing and brokenness, mending our relationships with one another, a call to be seekers of hope, and brings of reconciliation</w:t>
      </w:r>
      <w:r w:rsidR="00911688">
        <w:t>.</w:t>
      </w:r>
      <w:r w:rsidR="00911688">
        <w:rPr>
          <w:sz w:val="24"/>
        </w:rPr>
        <w:t xml:space="preserve">  </w:t>
      </w:r>
      <w:r w:rsidR="00361BA0" w:rsidRPr="00E26F4B">
        <w:rPr>
          <w:sz w:val="24"/>
        </w:rPr>
        <w:t xml:space="preserve">We pray with and </w:t>
      </w:r>
      <w:r w:rsidR="00CF5D9C" w:rsidRPr="00E26F4B">
        <w:rPr>
          <w:sz w:val="24"/>
        </w:rPr>
        <w:t>for each other,</w:t>
      </w:r>
      <w:r w:rsidR="008F5529" w:rsidRPr="00E26F4B">
        <w:rPr>
          <w:sz w:val="24"/>
        </w:rPr>
        <w:t xml:space="preserve"> </w:t>
      </w:r>
      <w:r w:rsidR="00CF5D9C" w:rsidRPr="00E26F4B">
        <w:rPr>
          <w:sz w:val="24"/>
        </w:rPr>
        <w:t xml:space="preserve">imploring the Holy Spirit to stir up afresh a willingness to warm lukewarm hearts and enlighten poor vision.  </w:t>
      </w:r>
      <w:r w:rsidR="00651F3C" w:rsidRPr="00E26F4B">
        <w:rPr>
          <w:sz w:val="24"/>
        </w:rPr>
        <w:t>We travel together as p</w:t>
      </w:r>
      <w:r w:rsidR="00C97425" w:rsidRPr="00E26F4B">
        <w:rPr>
          <w:sz w:val="24"/>
        </w:rPr>
        <w:t>ilgrims of hope</w:t>
      </w:r>
      <w:r w:rsidR="008576E7" w:rsidRPr="00E26F4B">
        <w:rPr>
          <w:sz w:val="24"/>
        </w:rPr>
        <w:t>, c</w:t>
      </w:r>
      <w:r w:rsidR="008F5529" w:rsidRPr="00E26F4B">
        <w:rPr>
          <w:sz w:val="24"/>
        </w:rPr>
        <w:t>ompassionate</w:t>
      </w:r>
      <w:r w:rsidR="00B42D44" w:rsidRPr="00E26F4B">
        <w:rPr>
          <w:sz w:val="24"/>
        </w:rPr>
        <w:t xml:space="preserve"> and</w:t>
      </w:r>
      <w:r w:rsidR="008F5529" w:rsidRPr="00E26F4B">
        <w:rPr>
          <w:sz w:val="24"/>
        </w:rPr>
        <w:t xml:space="preserve"> humbled</w:t>
      </w:r>
      <w:r w:rsidR="00B42D44" w:rsidRPr="00E26F4B">
        <w:rPr>
          <w:sz w:val="24"/>
        </w:rPr>
        <w:t>.</w:t>
      </w:r>
      <w:r w:rsidR="008F5529" w:rsidRPr="00E26F4B">
        <w:rPr>
          <w:sz w:val="24"/>
        </w:rPr>
        <w:t xml:space="preserve"> </w:t>
      </w:r>
    </w:p>
    <w:p w14:paraId="57ABD1F8" w14:textId="77777777" w:rsidR="00CD3326" w:rsidRDefault="00CD3326" w:rsidP="00041555">
      <w:pPr>
        <w:spacing w:line="276" w:lineRule="auto"/>
        <w:jc w:val="both"/>
      </w:pPr>
    </w:p>
    <w:p w14:paraId="09D631E9" w14:textId="77777777" w:rsidR="00CD3326" w:rsidRDefault="00CD3326" w:rsidP="00041555">
      <w:pPr>
        <w:spacing w:line="276" w:lineRule="auto"/>
        <w:jc w:val="both"/>
      </w:pPr>
    </w:p>
    <w:p w14:paraId="76B85B1B" w14:textId="77777777" w:rsidR="00CD3326" w:rsidRDefault="00CD3326" w:rsidP="00041555">
      <w:pPr>
        <w:spacing w:line="276" w:lineRule="auto"/>
        <w:jc w:val="both"/>
      </w:pPr>
    </w:p>
    <w:p w14:paraId="38A3A48F" w14:textId="198BFFBD" w:rsidR="002862BA" w:rsidRDefault="00CD3326" w:rsidP="00041555">
      <w:pPr>
        <w:spacing w:line="276" w:lineRule="auto"/>
        <w:jc w:val="both"/>
      </w:pPr>
      <w:r>
        <w:tab/>
      </w:r>
      <w:r w:rsidR="00605A20">
        <w:t xml:space="preserve">  </w:t>
      </w:r>
      <w:r w:rsidR="00704C00">
        <w:t xml:space="preserve"> </w:t>
      </w:r>
    </w:p>
    <w:sectPr w:rsidR="002862BA" w:rsidSect="00041555">
      <w:headerReference w:type="default" r:id="rId6"/>
      <w:pgSz w:w="12240" w:h="15840"/>
      <w:pgMar w:top="720" w:right="720" w:bottom="72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6B5F0" w14:textId="77777777" w:rsidR="00544B63" w:rsidRDefault="00544B63" w:rsidP="00041555">
      <w:pPr>
        <w:spacing w:after="0" w:line="240" w:lineRule="auto"/>
      </w:pPr>
      <w:r>
        <w:separator/>
      </w:r>
    </w:p>
  </w:endnote>
  <w:endnote w:type="continuationSeparator" w:id="0">
    <w:p w14:paraId="5A02234D" w14:textId="77777777" w:rsidR="00544B63" w:rsidRDefault="00544B63" w:rsidP="0004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E69D" w14:textId="77777777" w:rsidR="00544B63" w:rsidRDefault="00544B63" w:rsidP="00041555">
      <w:pPr>
        <w:spacing w:after="0" w:line="240" w:lineRule="auto"/>
      </w:pPr>
      <w:r>
        <w:separator/>
      </w:r>
    </w:p>
  </w:footnote>
  <w:footnote w:type="continuationSeparator" w:id="0">
    <w:p w14:paraId="331DCEB4" w14:textId="77777777" w:rsidR="00544B63" w:rsidRDefault="00544B63" w:rsidP="00041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965745"/>
      <w:docPartObj>
        <w:docPartGallery w:val="Page Numbers (Margins)"/>
        <w:docPartUnique/>
      </w:docPartObj>
    </w:sdtPr>
    <w:sdtContent>
      <w:p w14:paraId="24A064D7" w14:textId="5DBB1393" w:rsidR="00041555" w:rsidRDefault="00041555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0571FC1" wp14:editId="2F7DB44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32665595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9CD76" w14:textId="77777777" w:rsidR="00041555" w:rsidRDefault="00041555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0571FC1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969CD76" w14:textId="77777777" w:rsidR="00041555" w:rsidRDefault="00041555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55"/>
    <w:rsid w:val="00023ECF"/>
    <w:rsid w:val="000306F6"/>
    <w:rsid w:val="00041555"/>
    <w:rsid w:val="00067EA3"/>
    <w:rsid w:val="00086782"/>
    <w:rsid w:val="000A67AF"/>
    <w:rsid w:val="000D34C5"/>
    <w:rsid w:val="000E1A3B"/>
    <w:rsid w:val="000E4C4E"/>
    <w:rsid w:val="000F2202"/>
    <w:rsid w:val="001022B5"/>
    <w:rsid w:val="00104FEA"/>
    <w:rsid w:val="0011755B"/>
    <w:rsid w:val="0012035C"/>
    <w:rsid w:val="001300C3"/>
    <w:rsid w:val="00134109"/>
    <w:rsid w:val="001347C9"/>
    <w:rsid w:val="00141DB4"/>
    <w:rsid w:val="00190B30"/>
    <w:rsid w:val="00194C82"/>
    <w:rsid w:val="001A2937"/>
    <w:rsid w:val="001B666F"/>
    <w:rsid w:val="001C3F23"/>
    <w:rsid w:val="001F6D1B"/>
    <w:rsid w:val="00216E41"/>
    <w:rsid w:val="00220956"/>
    <w:rsid w:val="00265217"/>
    <w:rsid w:val="0026709F"/>
    <w:rsid w:val="00275C67"/>
    <w:rsid w:val="002862BA"/>
    <w:rsid w:val="002A4D2B"/>
    <w:rsid w:val="002A6538"/>
    <w:rsid w:val="002A7F31"/>
    <w:rsid w:val="002B5FC6"/>
    <w:rsid w:val="002C4067"/>
    <w:rsid w:val="002D225C"/>
    <w:rsid w:val="002E1951"/>
    <w:rsid w:val="00306ECD"/>
    <w:rsid w:val="00320CC4"/>
    <w:rsid w:val="00345B91"/>
    <w:rsid w:val="003470F2"/>
    <w:rsid w:val="0035709A"/>
    <w:rsid w:val="00361BA0"/>
    <w:rsid w:val="003767CD"/>
    <w:rsid w:val="00387C0D"/>
    <w:rsid w:val="00390D21"/>
    <w:rsid w:val="0039656A"/>
    <w:rsid w:val="003A1AB2"/>
    <w:rsid w:val="003B43EA"/>
    <w:rsid w:val="003B4BF0"/>
    <w:rsid w:val="003C5127"/>
    <w:rsid w:val="003C61EE"/>
    <w:rsid w:val="004237DF"/>
    <w:rsid w:val="00431AB2"/>
    <w:rsid w:val="00435956"/>
    <w:rsid w:val="0045650F"/>
    <w:rsid w:val="004702BF"/>
    <w:rsid w:val="004A4AC5"/>
    <w:rsid w:val="004C199E"/>
    <w:rsid w:val="004C52B7"/>
    <w:rsid w:val="004D0AB9"/>
    <w:rsid w:val="004D213B"/>
    <w:rsid w:val="004E6243"/>
    <w:rsid w:val="004F1FE7"/>
    <w:rsid w:val="00514A02"/>
    <w:rsid w:val="0053282E"/>
    <w:rsid w:val="0053399A"/>
    <w:rsid w:val="00544B63"/>
    <w:rsid w:val="0054604B"/>
    <w:rsid w:val="00571147"/>
    <w:rsid w:val="005A628D"/>
    <w:rsid w:val="005A6757"/>
    <w:rsid w:val="005B0359"/>
    <w:rsid w:val="005D2362"/>
    <w:rsid w:val="005D2C6C"/>
    <w:rsid w:val="005D6D44"/>
    <w:rsid w:val="005E6356"/>
    <w:rsid w:val="005F4430"/>
    <w:rsid w:val="00602D1B"/>
    <w:rsid w:val="00605A20"/>
    <w:rsid w:val="006111A9"/>
    <w:rsid w:val="00646D80"/>
    <w:rsid w:val="00647B4B"/>
    <w:rsid w:val="00651F3C"/>
    <w:rsid w:val="00652D18"/>
    <w:rsid w:val="0066753F"/>
    <w:rsid w:val="00671F72"/>
    <w:rsid w:val="00687070"/>
    <w:rsid w:val="0068794D"/>
    <w:rsid w:val="00691E27"/>
    <w:rsid w:val="006A19DE"/>
    <w:rsid w:val="006A5F60"/>
    <w:rsid w:val="006C3CA2"/>
    <w:rsid w:val="006C66A1"/>
    <w:rsid w:val="006E635E"/>
    <w:rsid w:val="006E7455"/>
    <w:rsid w:val="006F054F"/>
    <w:rsid w:val="006F5E1F"/>
    <w:rsid w:val="00701995"/>
    <w:rsid w:val="00704C00"/>
    <w:rsid w:val="007144CE"/>
    <w:rsid w:val="007179DB"/>
    <w:rsid w:val="00717E89"/>
    <w:rsid w:val="00760ADD"/>
    <w:rsid w:val="007832F2"/>
    <w:rsid w:val="007A3F58"/>
    <w:rsid w:val="007A4D0B"/>
    <w:rsid w:val="007C44D7"/>
    <w:rsid w:val="007F2CFB"/>
    <w:rsid w:val="007F469B"/>
    <w:rsid w:val="008003E0"/>
    <w:rsid w:val="00804615"/>
    <w:rsid w:val="008062D3"/>
    <w:rsid w:val="0081082F"/>
    <w:rsid w:val="0083473A"/>
    <w:rsid w:val="008576E7"/>
    <w:rsid w:val="00861C17"/>
    <w:rsid w:val="008646FD"/>
    <w:rsid w:val="00870FC1"/>
    <w:rsid w:val="008735AB"/>
    <w:rsid w:val="00875DF2"/>
    <w:rsid w:val="00887FD1"/>
    <w:rsid w:val="008B0AFA"/>
    <w:rsid w:val="008C2264"/>
    <w:rsid w:val="008D486B"/>
    <w:rsid w:val="008E5F31"/>
    <w:rsid w:val="008F0A29"/>
    <w:rsid w:val="008F5529"/>
    <w:rsid w:val="00911688"/>
    <w:rsid w:val="00940361"/>
    <w:rsid w:val="00943120"/>
    <w:rsid w:val="00951DCC"/>
    <w:rsid w:val="00966440"/>
    <w:rsid w:val="009673D5"/>
    <w:rsid w:val="00972D94"/>
    <w:rsid w:val="0097744E"/>
    <w:rsid w:val="009A339C"/>
    <w:rsid w:val="009B50C3"/>
    <w:rsid w:val="009E77C0"/>
    <w:rsid w:val="009F23BE"/>
    <w:rsid w:val="009F40AC"/>
    <w:rsid w:val="009F4ED4"/>
    <w:rsid w:val="009F6F20"/>
    <w:rsid w:val="00A33D8A"/>
    <w:rsid w:val="00A4072D"/>
    <w:rsid w:val="00A42375"/>
    <w:rsid w:val="00A447FF"/>
    <w:rsid w:val="00A51F11"/>
    <w:rsid w:val="00A5324F"/>
    <w:rsid w:val="00A5459B"/>
    <w:rsid w:val="00A661E0"/>
    <w:rsid w:val="00A76CC0"/>
    <w:rsid w:val="00AA1646"/>
    <w:rsid w:val="00AB4A44"/>
    <w:rsid w:val="00AC25E0"/>
    <w:rsid w:val="00AC307B"/>
    <w:rsid w:val="00AC6CFD"/>
    <w:rsid w:val="00AD6897"/>
    <w:rsid w:val="00AF0B2A"/>
    <w:rsid w:val="00AF63AF"/>
    <w:rsid w:val="00AF6E64"/>
    <w:rsid w:val="00B01AB0"/>
    <w:rsid w:val="00B02F47"/>
    <w:rsid w:val="00B144F1"/>
    <w:rsid w:val="00B268E7"/>
    <w:rsid w:val="00B36178"/>
    <w:rsid w:val="00B42D44"/>
    <w:rsid w:val="00B66F06"/>
    <w:rsid w:val="00B80258"/>
    <w:rsid w:val="00BC604F"/>
    <w:rsid w:val="00BD440D"/>
    <w:rsid w:val="00C17430"/>
    <w:rsid w:val="00C27425"/>
    <w:rsid w:val="00C537E2"/>
    <w:rsid w:val="00C879BC"/>
    <w:rsid w:val="00C97425"/>
    <w:rsid w:val="00CA5D01"/>
    <w:rsid w:val="00CB1A0F"/>
    <w:rsid w:val="00CB3D83"/>
    <w:rsid w:val="00CC1F5D"/>
    <w:rsid w:val="00CD3326"/>
    <w:rsid w:val="00CD3387"/>
    <w:rsid w:val="00CE30AB"/>
    <w:rsid w:val="00CF06B6"/>
    <w:rsid w:val="00CF5D9C"/>
    <w:rsid w:val="00D44A27"/>
    <w:rsid w:val="00D62DA1"/>
    <w:rsid w:val="00D72CC4"/>
    <w:rsid w:val="00D75D80"/>
    <w:rsid w:val="00D818D7"/>
    <w:rsid w:val="00D865DE"/>
    <w:rsid w:val="00D90EFE"/>
    <w:rsid w:val="00D910FC"/>
    <w:rsid w:val="00D93284"/>
    <w:rsid w:val="00D941E8"/>
    <w:rsid w:val="00DB1740"/>
    <w:rsid w:val="00DC3A0D"/>
    <w:rsid w:val="00DD2266"/>
    <w:rsid w:val="00DD4081"/>
    <w:rsid w:val="00DD6D28"/>
    <w:rsid w:val="00DE4EB1"/>
    <w:rsid w:val="00DF0075"/>
    <w:rsid w:val="00DF7A28"/>
    <w:rsid w:val="00E05E87"/>
    <w:rsid w:val="00E14018"/>
    <w:rsid w:val="00E24021"/>
    <w:rsid w:val="00E242EA"/>
    <w:rsid w:val="00E26F4B"/>
    <w:rsid w:val="00E627BF"/>
    <w:rsid w:val="00E81F47"/>
    <w:rsid w:val="00EE4D90"/>
    <w:rsid w:val="00EE63A5"/>
    <w:rsid w:val="00EE733D"/>
    <w:rsid w:val="00EF6D25"/>
    <w:rsid w:val="00F17D2A"/>
    <w:rsid w:val="00F2653B"/>
    <w:rsid w:val="00F343A5"/>
    <w:rsid w:val="00F35CEE"/>
    <w:rsid w:val="00F41B0B"/>
    <w:rsid w:val="00F430B6"/>
    <w:rsid w:val="00F5145B"/>
    <w:rsid w:val="00F621DC"/>
    <w:rsid w:val="00F7589A"/>
    <w:rsid w:val="00F81D28"/>
    <w:rsid w:val="00F82A38"/>
    <w:rsid w:val="00F84CCD"/>
    <w:rsid w:val="00F907B8"/>
    <w:rsid w:val="00F9369C"/>
    <w:rsid w:val="00FD140C"/>
    <w:rsid w:val="00FE788F"/>
    <w:rsid w:val="00FF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BAC3A"/>
  <w15:chartTrackingRefBased/>
  <w15:docId w15:val="{BA92E73F-C38E-4065-AA28-36DC83FA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3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1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5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5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5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5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555"/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5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5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5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5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5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5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5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5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5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5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5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55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555"/>
  </w:style>
  <w:style w:type="paragraph" w:styleId="Footer">
    <w:name w:val="footer"/>
    <w:basedOn w:val="Normal"/>
    <w:link w:val="FooterChar"/>
    <w:uiPriority w:val="99"/>
    <w:unhideWhenUsed/>
    <w:rsid w:val="00041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Panagoplos</dc:creator>
  <cp:keywords/>
  <dc:description/>
  <cp:lastModifiedBy>Christopher Panagoplos</cp:lastModifiedBy>
  <cp:revision>215</cp:revision>
  <cp:lastPrinted>2026-01-16T20:46:00Z</cp:lastPrinted>
  <dcterms:created xsi:type="dcterms:W3CDTF">2026-01-13T14:36:00Z</dcterms:created>
  <dcterms:modified xsi:type="dcterms:W3CDTF">2026-01-16T20:48:00Z</dcterms:modified>
</cp:coreProperties>
</file>