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02ABE" w14:textId="4A4120E9" w:rsidR="00A4072D" w:rsidRPr="00332B6A" w:rsidRDefault="000B6C8A" w:rsidP="000B6C8A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332B6A">
        <w:rPr>
          <w:sz w:val="24"/>
        </w:rPr>
        <w:t>Christ, King of the Universe C 2025</w:t>
      </w:r>
    </w:p>
    <w:p w14:paraId="502EFFC1" w14:textId="77777777" w:rsidR="000F08AF" w:rsidRPr="00332B6A" w:rsidRDefault="000B6C8A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</w:r>
      <w:r w:rsidR="001006FA" w:rsidRPr="00332B6A">
        <w:rPr>
          <w:sz w:val="24"/>
        </w:rPr>
        <w:t>From the beginning of creation</w:t>
      </w:r>
      <w:r w:rsidR="00F1602A" w:rsidRPr="00332B6A">
        <w:rPr>
          <w:sz w:val="24"/>
        </w:rPr>
        <w:t>,</w:t>
      </w:r>
      <w:r w:rsidR="00442851" w:rsidRPr="00332B6A">
        <w:rPr>
          <w:sz w:val="24"/>
        </w:rPr>
        <w:t xml:space="preserve"> the </w:t>
      </w:r>
      <w:r w:rsidR="00F1602A" w:rsidRPr="00332B6A">
        <w:rPr>
          <w:sz w:val="24"/>
        </w:rPr>
        <w:t>Blessed</w:t>
      </w:r>
      <w:r w:rsidR="00442851" w:rsidRPr="00332B6A">
        <w:rPr>
          <w:sz w:val="24"/>
        </w:rPr>
        <w:t xml:space="preserve"> Trinity is hidden from sight.  </w:t>
      </w:r>
      <w:r w:rsidR="00F1602A" w:rsidRPr="00332B6A">
        <w:rPr>
          <w:i/>
          <w:iCs/>
          <w:sz w:val="24"/>
        </w:rPr>
        <w:t>“</w:t>
      </w:r>
      <w:r w:rsidR="00286AB7" w:rsidRPr="00332B6A">
        <w:rPr>
          <w:i/>
          <w:iCs/>
          <w:sz w:val="24"/>
        </w:rPr>
        <w:t>The mystery</w:t>
      </w:r>
      <w:r w:rsidR="00F1602A" w:rsidRPr="00332B6A">
        <w:rPr>
          <w:i/>
          <w:iCs/>
          <w:sz w:val="24"/>
        </w:rPr>
        <w:t xml:space="preserve"> kept hidden</w:t>
      </w:r>
      <w:r w:rsidR="00FA44C2" w:rsidRPr="00332B6A">
        <w:rPr>
          <w:i/>
          <w:iCs/>
          <w:sz w:val="24"/>
        </w:rPr>
        <w:t xml:space="preserve"> through all the ages</w:t>
      </w:r>
      <w:r w:rsidR="00E47253" w:rsidRPr="00332B6A">
        <w:rPr>
          <w:i/>
          <w:iCs/>
          <w:sz w:val="24"/>
        </w:rPr>
        <w:t xml:space="preserve">” </w:t>
      </w:r>
      <w:r w:rsidR="00FA44C2" w:rsidRPr="00332B6A">
        <w:rPr>
          <w:sz w:val="24"/>
        </w:rPr>
        <w:t xml:space="preserve">(Eph 3:9), </w:t>
      </w:r>
      <w:r w:rsidR="00FB67C6" w:rsidRPr="00332B6A">
        <w:rPr>
          <w:sz w:val="24"/>
        </w:rPr>
        <w:t>is the mystery of love</w:t>
      </w:r>
      <w:r w:rsidR="00F1602A" w:rsidRPr="00332B6A">
        <w:rPr>
          <w:sz w:val="24"/>
        </w:rPr>
        <w:t xml:space="preserve"> </w:t>
      </w:r>
      <w:r w:rsidR="00FD6336" w:rsidRPr="00332B6A">
        <w:rPr>
          <w:sz w:val="24"/>
        </w:rPr>
        <w:t xml:space="preserve">that is pierced.  </w:t>
      </w:r>
      <w:r w:rsidR="00054976" w:rsidRPr="00332B6A">
        <w:rPr>
          <w:sz w:val="24"/>
        </w:rPr>
        <w:t xml:space="preserve">The Father gives Himself, </w:t>
      </w:r>
      <w:r w:rsidR="00112899" w:rsidRPr="00332B6A">
        <w:rPr>
          <w:sz w:val="24"/>
        </w:rPr>
        <w:t xml:space="preserve">but who receives Him?  His Word is </w:t>
      </w:r>
      <w:r w:rsidR="00CA0781" w:rsidRPr="00332B6A">
        <w:rPr>
          <w:sz w:val="24"/>
        </w:rPr>
        <w:t xml:space="preserve">given, but who answers?  His Spirit is poured out, </w:t>
      </w:r>
      <w:r w:rsidR="007655CD" w:rsidRPr="00332B6A">
        <w:rPr>
          <w:sz w:val="24"/>
        </w:rPr>
        <w:t>but not yet shared.</w:t>
      </w:r>
      <w:r w:rsidR="007E56FA" w:rsidRPr="00332B6A">
        <w:rPr>
          <w:sz w:val="24"/>
        </w:rPr>
        <w:t xml:space="preserve">  In this beginning</w:t>
      </w:r>
      <w:r w:rsidR="00F5205D" w:rsidRPr="00332B6A">
        <w:rPr>
          <w:sz w:val="24"/>
        </w:rPr>
        <w:t xml:space="preserve"> the living God experiences His first </w:t>
      </w:r>
      <w:r w:rsidR="00F5205D" w:rsidRPr="00332B6A">
        <w:rPr>
          <w:i/>
          <w:iCs/>
          <w:sz w:val="24"/>
        </w:rPr>
        <w:t>“self-emptying</w:t>
      </w:r>
      <w:r w:rsidR="00B05C9C" w:rsidRPr="00332B6A">
        <w:rPr>
          <w:i/>
          <w:iCs/>
          <w:sz w:val="24"/>
        </w:rPr>
        <w:t>,”</w:t>
      </w:r>
      <w:r w:rsidR="00B05C9C" w:rsidRPr="00332B6A">
        <w:rPr>
          <w:sz w:val="24"/>
        </w:rPr>
        <w:t xml:space="preserve"> </w:t>
      </w:r>
      <w:r w:rsidR="000F08AF" w:rsidRPr="00332B6A">
        <w:rPr>
          <w:sz w:val="24"/>
        </w:rPr>
        <w:t xml:space="preserve">God’s </w:t>
      </w:r>
      <w:r w:rsidR="00B05C9C" w:rsidRPr="00332B6A">
        <w:rPr>
          <w:sz w:val="24"/>
        </w:rPr>
        <w:t>love revealing itself</w:t>
      </w:r>
      <w:r w:rsidR="000F08AF" w:rsidRPr="00332B6A">
        <w:rPr>
          <w:sz w:val="24"/>
        </w:rPr>
        <w:t>.</w:t>
      </w:r>
    </w:p>
    <w:p w14:paraId="48FCF444" w14:textId="78D97AED" w:rsidR="00300548" w:rsidRPr="00332B6A" w:rsidRDefault="000F08AF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  <w:t xml:space="preserve">Then </w:t>
      </w:r>
      <w:r w:rsidR="00D21394" w:rsidRPr="00332B6A">
        <w:rPr>
          <w:sz w:val="24"/>
        </w:rPr>
        <w:t>man appears</w:t>
      </w:r>
      <w:r w:rsidR="00672B7E" w:rsidRPr="00332B6A">
        <w:rPr>
          <w:sz w:val="24"/>
        </w:rPr>
        <w:t xml:space="preserve">.  God is holy </w:t>
      </w:r>
      <w:r w:rsidR="00346FF5" w:rsidRPr="00332B6A">
        <w:rPr>
          <w:sz w:val="24"/>
        </w:rPr>
        <w:t xml:space="preserve">and He calls the man to be “His image.”  </w:t>
      </w:r>
      <w:r w:rsidR="0012505D" w:rsidRPr="00332B6A">
        <w:rPr>
          <w:sz w:val="24"/>
        </w:rPr>
        <w:t xml:space="preserve">Man, with its male and female forms, </w:t>
      </w:r>
      <w:r w:rsidR="00C53342" w:rsidRPr="00332B6A">
        <w:rPr>
          <w:sz w:val="24"/>
        </w:rPr>
        <w:t xml:space="preserve">is </w:t>
      </w:r>
      <w:r w:rsidR="00F76924" w:rsidRPr="00332B6A">
        <w:rPr>
          <w:sz w:val="24"/>
        </w:rPr>
        <w:t>the treasure</w:t>
      </w:r>
      <w:r w:rsidR="007761CD" w:rsidRPr="00332B6A">
        <w:rPr>
          <w:sz w:val="24"/>
        </w:rPr>
        <w:t xml:space="preserve"> God loves the most.  </w:t>
      </w:r>
      <w:r w:rsidR="00EC7BE4" w:rsidRPr="00332B6A">
        <w:rPr>
          <w:sz w:val="24"/>
        </w:rPr>
        <w:t>T</w:t>
      </w:r>
      <w:r w:rsidR="007761CD" w:rsidRPr="00332B6A">
        <w:rPr>
          <w:sz w:val="24"/>
        </w:rPr>
        <w:t>he</w:t>
      </w:r>
      <w:r w:rsidR="00EC7BE4" w:rsidRPr="00332B6A">
        <w:rPr>
          <w:sz w:val="24"/>
        </w:rPr>
        <w:t xml:space="preserve"> human person is the</w:t>
      </w:r>
      <w:r w:rsidR="007761CD" w:rsidRPr="00332B6A">
        <w:rPr>
          <w:sz w:val="24"/>
        </w:rPr>
        <w:t xml:space="preserve"> place</w:t>
      </w:r>
      <w:r w:rsidR="009E4097" w:rsidRPr="00332B6A">
        <w:rPr>
          <w:sz w:val="24"/>
        </w:rPr>
        <w:t xml:space="preserve"> of God’s self-emptying</w:t>
      </w:r>
      <w:r w:rsidR="00BD60A9" w:rsidRPr="00332B6A">
        <w:rPr>
          <w:sz w:val="24"/>
        </w:rPr>
        <w:t>, a</w:t>
      </w:r>
      <w:r w:rsidR="0021400E" w:rsidRPr="00332B6A">
        <w:rPr>
          <w:sz w:val="24"/>
        </w:rPr>
        <w:t xml:space="preserve"> love </w:t>
      </w:r>
      <w:r w:rsidR="00BD60A9" w:rsidRPr="00332B6A">
        <w:rPr>
          <w:sz w:val="24"/>
        </w:rPr>
        <w:t xml:space="preserve">that </w:t>
      </w:r>
      <w:r w:rsidR="0021400E" w:rsidRPr="00332B6A">
        <w:rPr>
          <w:sz w:val="24"/>
        </w:rPr>
        <w:t>contains risk and expectation</w:t>
      </w:r>
      <w:r w:rsidR="00496DB6" w:rsidRPr="00332B6A">
        <w:rPr>
          <w:sz w:val="24"/>
        </w:rPr>
        <w:t xml:space="preserve"> of self-giving love</w:t>
      </w:r>
      <w:r w:rsidR="009B20CB" w:rsidRPr="00332B6A">
        <w:rPr>
          <w:sz w:val="24"/>
        </w:rPr>
        <w:t xml:space="preserve">.  </w:t>
      </w:r>
      <w:r w:rsidR="00F838B5" w:rsidRPr="00332B6A">
        <w:rPr>
          <w:sz w:val="24"/>
        </w:rPr>
        <w:t xml:space="preserve">Will men and women accept and respond?  </w:t>
      </w:r>
      <w:r w:rsidR="009C7507" w:rsidRPr="00332B6A">
        <w:rPr>
          <w:sz w:val="24"/>
        </w:rPr>
        <w:t>Will we gaze back on the face of God?</w:t>
      </w:r>
    </w:p>
    <w:p w14:paraId="00153FE7" w14:textId="33997875" w:rsidR="000B6C8A" w:rsidRPr="00332B6A" w:rsidRDefault="00300548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</w:r>
      <w:r w:rsidR="00B42800" w:rsidRPr="00332B6A">
        <w:rPr>
          <w:sz w:val="24"/>
        </w:rPr>
        <w:t xml:space="preserve">God is </w:t>
      </w:r>
      <w:r w:rsidR="00E4013C" w:rsidRPr="00332B6A">
        <w:rPr>
          <w:sz w:val="24"/>
        </w:rPr>
        <w:t>His</w:t>
      </w:r>
      <w:r w:rsidR="001913E7" w:rsidRPr="00332B6A">
        <w:rPr>
          <w:sz w:val="24"/>
        </w:rPr>
        <w:t xml:space="preserve"> outpouring of tenderness</w:t>
      </w:r>
      <w:r w:rsidR="00E4013C" w:rsidRPr="00332B6A">
        <w:rPr>
          <w:sz w:val="24"/>
        </w:rPr>
        <w:t xml:space="preserve">, His </w:t>
      </w:r>
      <w:r w:rsidR="00B028A7" w:rsidRPr="00332B6A">
        <w:rPr>
          <w:sz w:val="24"/>
        </w:rPr>
        <w:t>communion of love filled</w:t>
      </w:r>
      <w:r w:rsidR="009401BD" w:rsidRPr="00332B6A">
        <w:rPr>
          <w:sz w:val="24"/>
        </w:rPr>
        <w:t xml:space="preserve"> with a desire</w:t>
      </w:r>
      <w:r w:rsidR="00DE66CB" w:rsidRPr="00332B6A">
        <w:rPr>
          <w:sz w:val="24"/>
        </w:rPr>
        <w:t xml:space="preserve">, a passion </w:t>
      </w:r>
      <w:r w:rsidR="00DE66CB" w:rsidRPr="00332B6A">
        <w:rPr>
          <w:i/>
          <w:iCs/>
          <w:sz w:val="24"/>
        </w:rPr>
        <w:t>“to be with the children of men”</w:t>
      </w:r>
      <w:r w:rsidR="00DE66CB" w:rsidRPr="00332B6A">
        <w:rPr>
          <w:sz w:val="24"/>
        </w:rPr>
        <w:t xml:space="preserve"> (Prov 8: 31).</w:t>
      </w:r>
      <w:r w:rsidR="003900AE" w:rsidRPr="00332B6A">
        <w:rPr>
          <w:sz w:val="24"/>
        </w:rPr>
        <w:t xml:space="preserve"> </w:t>
      </w:r>
      <w:r w:rsidR="00B016CA" w:rsidRPr="00332B6A">
        <w:rPr>
          <w:sz w:val="24"/>
        </w:rPr>
        <w:t xml:space="preserve"> Each and every human being is born</w:t>
      </w:r>
      <w:r w:rsidR="007109B9" w:rsidRPr="00332B6A">
        <w:rPr>
          <w:sz w:val="24"/>
        </w:rPr>
        <w:t xml:space="preserve"> into this out-pouring of </w:t>
      </w:r>
      <w:r w:rsidR="000E762D" w:rsidRPr="00332B6A">
        <w:rPr>
          <w:sz w:val="24"/>
        </w:rPr>
        <w:t xml:space="preserve">love, the love of the Trinity, </w:t>
      </w:r>
      <w:r w:rsidR="00995C27" w:rsidRPr="00332B6A">
        <w:rPr>
          <w:sz w:val="24"/>
        </w:rPr>
        <w:t>a pierced love that calls us to a life</w:t>
      </w:r>
      <w:r w:rsidR="005B61BB" w:rsidRPr="00332B6A">
        <w:rPr>
          <w:sz w:val="24"/>
        </w:rPr>
        <w:t>; from the gaze of the Father in His beloved Son</w:t>
      </w:r>
      <w:r w:rsidR="00683FEF" w:rsidRPr="00332B6A">
        <w:rPr>
          <w:sz w:val="24"/>
        </w:rPr>
        <w:t xml:space="preserve">, a love that </w:t>
      </w:r>
      <w:r w:rsidR="002920AE" w:rsidRPr="00332B6A">
        <w:rPr>
          <w:sz w:val="24"/>
        </w:rPr>
        <w:t xml:space="preserve">God thirsts </w:t>
      </w:r>
      <w:r w:rsidR="004217F5" w:rsidRPr="00332B6A">
        <w:rPr>
          <w:sz w:val="24"/>
        </w:rPr>
        <w:t>for us.</w:t>
      </w:r>
      <w:r w:rsidR="008C06B7" w:rsidRPr="00332B6A">
        <w:rPr>
          <w:sz w:val="24"/>
        </w:rPr>
        <w:t xml:space="preserve">  </w:t>
      </w:r>
      <w:r w:rsidR="000273B1" w:rsidRPr="00332B6A">
        <w:rPr>
          <w:sz w:val="24"/>
        </w:rPr>
        <w:t xml:space="preserve"> 50 years</w:t>
      </w:r>
      <w:r w:rsidR="000E007F" w:rsidRPr="00332B6A">
        <w:rPr>
          <w:sz w:val="24"/>
        </w:rPr>
        <w:t xml:space="preserve"> </w:t>
      </w:r>
      <w:r w:rsidR="00672F12" w:rsidRPr="00332B6A">
        <w:rPr>
          <w:sz w:val="24"/>
        </w:rPr>
        <w:t>as</w:t>
      </w:r>
      <w:r w:rsidR="000E007F" w:rsidRPr="00332B6A">
        <w:rPr>
          <w:sz w:val="24"/>
        </w:rPr>
        <w:t xml:space="preserve"> priest</w:t>
      </w:r>
      <w:r w:rsidR="000273B1" w:rsidRPr="00332B6A">
        <w:rPr>
          <w:sz w:val="24"/>
        </w:rPr>
        <w:t xml:space="preserve">, </w:t>
      </w:r>
      <w:r w:rsidR="00F506C5" w:rsidRPr="00332B6A">
        <w:rPr>
          <w:sz w:val="24"/>
        </w:rPr>
        <w:t xml:space="preserve">the </w:t>
      </w:r>
      <w:r w:rsidR="007126D1" w:rsidRPr="00332B6A">
        <w:rPr>
          <w:sz w:val="24"/>
        </w:rPr>
        <w:t xml:space="preserve">Lord waits for a response </w:t>
      </w:r>
      <w:r w:rsidR="00591104" w:rsidRPr="00332B6A">
        <w:rPr>
          <w:sz w:val="24"/>
        </w:rPr>
        <w:t>as</w:t>
      </w:r>
      <w:r w:rsidR="000273B1" w:rsidRPr="00332B6A">
        <w:rPr>
          <w:sz w:val="24"/>
        </w:rPr>
        <w:t xml:space="preserve"> I raise </w:t>
      </w:r>
      <w:r w:rsidR="00737F21" w:rsidRPr="00332B6A">
        <w:rPr>
          <w:sz w:val="24"/>
        </w:rPr>
        <w:t xml:space="preserve">the chalice </w:t>
      </w:r>
      <w:r w:rsidR="00B070C1" w:rsidRPr="00332B6A">
        <w:rPr>
          <w:sz w:val="24"/>
        </w:rPr>
        <w:t>with its inscription</w:t>
      </w:r>
      <w:r w:rsidR="00DE32E7" w:rsidRPr="00332B6A">
        <w:rPr>
          <w:sz w:val="24"/>
        </w:rPr>
        <w:t xml:space="preserve">: </w:t>
      </w:r>
      <w:r w:rsidR="00DE32E7" w:rsidRPr="00332B6A">
        <w:rPr>
          <w:i/>
          <w:iCs/>
          <w:sz w:val="24"/>
        </w:rPr>
        <w:t>“Give me something to drink…if you only knew</w:t>
      </w:r>
      <w:r w:rsidR="00DD4ABC" w:rsidRPr="00332B6A">
        <w:rPr>
          <w:i/>
          <w:iCs/>
          <w:sz w:val="24"/>
        </w:rPr>
        <w:t xml:space="preserve"> what God is offering” </w:t>
      </w:r>
      <w:r w:rsidR="00DD4ABC" w:rsidRPr="00332B6A">
        <w:rPr>
          <w:sz w:val="24"/>
        </w:rPr>
        <w:t>(Jn 4: 7-10).</w:t>
      </w:r>
    </w:p>
    <w:p w14:paraId="14566872" w14:textId="511DF204" w:rsidR="00EF49AC" w:rsidRPr="00332B6A" w:rsidRDefault="00AB19DA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</w:r>
      <w:r w:rsidR="000238C8" w:rsidRPr="00332B6A">
        <w:rPr>
          <w:sz w:val="24"/>
        </w:rPr>
        <w:t>A tension is present</w:t>
      </w:r>
      <w:r w:rsidR="0013762A" w:rsidRPr="00332B6A">
        <w:rPr>
          <w:sz w:val="24"/>
        </w:rPr>
        <w:t xml:space="preserve"> between God’s gift and its acceptance.  It’s about God’s </w:t>
      </w:r>
      <w:r w:rsidR="0044606D" w:rsidRPr="00332B6A">
        <w:rPr>
          <w:sz w:val="24"/>
        </w:rPr>
        <w:t>passion for each of us, a</w:t>
      </w:r>
      <w:r w:rsidR="00E6003F" w:rsidRPr="00332B6A">
        <w:rPr>
          <w:sz w:val="24"/>
        </w:rPr>
        <w:t>nd</w:t>
      </w:r>
      <w:r w:rsidR="0044606D" w:rsidRPr="00332B6A">
        <w:rPr>
          <w:sz w:val="24"/>
        </w:rPr>
        <w:t xml:space="preserve"> our </w:t>
      </w:r>
      <w:r w:rsidR="009C1A14" w:rsidRPr="00332B6A">
        <w:rPr>
          <w:sz w:val="24"/>
        </w:rPr>
        <w:t>longing for God</w:t>
      </w:r>
      <w:r w:rsidR="00E443F0" w:rsidRPr="00332B6A">
        <w:rPr>
          <w:sz w:val="24"/>
        </w:rPr>
        <w:t xml:space="preserve">.  </w:t>
      </w:r>
      <w:r w:rsidR="0057314B" w:rsidRPr="00332B6A">
        <w:rPr>
          <w:sz w:val="24"/>
        </w:rPr>
        <w:t>Through</w:t>
      </w:r>
      <w:r w:rsidR="00BE0C93" w:rsidRPr="00332B6A">
        <w:rPr>
          <w:sz w:val="24"/>
        </w:rPr>
        <w:t>out the centuries, h</w:t>
      </w:r>
      <w:r w:rsidR="00E443F0" w:rsidRPr="00332B6A">
        <w:rPr>
          <w:sz w:val="24"/>
        </w:rPr>
        <w:t xml:space="preserve">uman history </w:t>
      </w:r>
      <w:r w:rsidR="00FA5A78" w:rsidRPr="00332B6A">
        <w:rPr>
          <w:sz w:val="24"/>
        </w:rPr>
        <w:t xml:space="preserve">has </w:t>
      </w:r>
      <w:r w:rsidR="002033AC" w:rsidRPr="00332B6A">
        <w:rPr>
          <w:sz w:val="24"/>
        </w:rPr>
        <w:t>reveal</w:t>
      </w:r>
      <w:r w:rsidR="00FA5A78" w:rsidRPr="00332B6A">
        <w:rPr>
          <w:sz w:val="24"/>
        </w:rPr>
        <w:t>ed</w:t>
      </w:r>
      <w:r w:rsidR="00C82D1B" w:rsidRPr="00332B6A">
        <w:rPr>
          <w:sz w:val="24"/>
        </w:rPr>
        <w:t xml:space="preserve"> time</w:t>
      </w:r>
      <w:r w:rsidR="00BB3FF9" w:rsidRPr="00332B6A">
        <w:rPr>
          <w:sz w:val="24"/>
        </w:rPr>
        <w:t xml:space="preserve"> </w:t>
      </w:r>
      <w:r w:rsidR="00C82D1B" w:rsidRPr="00332B6A">
        <w:rPr>
          <w:sz w:val="24"/>
        </w:rPr>
        <w:t>rejection</w:t>
      </w:r>
      <w:r w:rsidR="002033AC" w:rsidRPr="00332B6A">
        <w:rPr>
          <w:sz w:val="24"/>
        </w:rPr>
        <w:t>, barrenness</w:t>
      </w:r>
      <w:r w:rsidR="009845C5" w:rsidRPr="00332B6A">
        <w:rPr>
          <w:sz w:val="24"/>
        </w:rPr>
        <w:t>, and death</w:t>
      </w:r>
      <w:r w:rsidR="00686A74" w:rsidRPr="00332B6A">
        <w:rPr>
          <w:sz w:val="24"/>
        </w:rPr>
        <w:t>.</w:t>
      </w:r>
      <w:r w:rsidR="004A119A" w:rsidRPr="00332B6A">
        <w:rPr>
          <w:sz w:val="24"/>
        </w:rPr>
        <w:t xml:space="preserve">  All the while the self-emptying gift of God </w:t>
      </w:r>
      <w:r w:rsidR="004D4892" w:rsidRPr="00332B6A">
        <w:rPr>
          <w:sz w:val="24"/>
        </w:rPr>
        <w:t xml:space="preserve">is silently </w:t>
      </w:r>
      <w:r w:rsidR="003E3616" w:rsidRPr="00332B6A">
        <w:rPr>
          <w:sz w:val="24"/>
        </w:rPr>
        <w:t xml:space="preserve">present </w:t>
      </w:r>
      <w:r w:rsidR="003F2E71" w:rsidRPr="00332B6A">
        <w:rPr>
          <w:sz w:val="24"/>
        </w:rPr>
        <w:t>His</w:t>
      </w:r>
      <w:r w:rsidR="003E3616" w:rsidRPr="00332B6A">
        <w:rPr>
          <w:sz w:val="24"/>
        </w:rPr>
        <w:t xml:space="preserve"> promises.</w:t>
      </w:r>
    </w:p>
    <w:p w14:paraId="07EBB975" w14:textId="5F771A44" w:rsidR="00AB19DA" w:rsidRPr="00332B6A" w:rsidRDefault="00EF49AC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  <w:t xml:space="preserve">God </w:t>
      </w:r>
      <w:r w:rsidR="005A12BA" w:rsidRPr="00332B6A">
        <w:rPr>
          <w:sz w:val="24"/>
        </w:rPr>
        <w:t xml:space="preserve">the Father is </w:t>
      </w:r>
      <w:r w:rsidR="005A12BA" w:rsidRPr="00332B6A">
        <w:rPr>
          <w:i/>
          <w:iCs/>
          <w:sz w:val="24"/>
        </w:rPr>
        <w:t>“rich in faithful love”</w:t>
      </w:r>
      <w:r w:rsidR="005A12BA" w:rsidRPr="00332B6A">
        <w:rPr>
          <w:sz w:val="24"/>
        </w:rPr>
        <w:t xml:space="preserve"> (Eph 2: 4)</w:t>
      </w:r>
      <w:r w:rsidR="00A146EF" w:rsidRPr="00332B6A">
        <w:rPr>
          <w:sz w:val="24"/>
        </w:rPr>
        <w:t>, never failing</w:t>
      </w:r>
      <w:r w:rsidR="00912497" w:rsidRPr="00332B6A">
        <w:rPr>
          <w:sz w:val="24"/>
        </w:rPr>
        <w:t xml:space="preserve"> to go on giving His Word, Jesus</w:t>
      </w:r>
      <w:r w:rsidR="0073593D" w:rsidRPr="00332B6A">
        <w:rPr>
          <w:sz w:val="24"/>
        </w:rPr>
        <w:t>, the promise given to Him, and through Him, to us.</w:t>
      </w:r>
      <w:r w:rsidR="00D24305" w:rsidRPr="00332B6A">
        <w:rPr>
          <w:sz w:val="24"/>
        </w:rPr>
        <w:t xml:space="preserve">  The work of salvation </w:t>
      </w:r>
      <w:r w:rsidR="009B0F4B" w:rsidRPr="00332B6A">
        <w:rPr>
          <w:sz w:val="24"/>
        </w:rPr>
        <w:t xml:space="preserve">begins.  Through faith human beings </w:t>
      </w:r>
      <w:r w:rsidR="001D2DB5" w:rsidRPr="00332B6A">
        <w:rPr>
          <w:sz w:val="24"/>
        </w:rPr>
        <w:t>become responsive and accepting</w:t>
      </w:r>
      <w:r w:rsidR="00E551CE" w:rsidRPr="00332B6A">
        <w:rPr>
          <w:sz w:val="24"/>
        </w:rPr>
        <w:t>.  In the celebration of the Eucharist</w:t>
      </w:r>
      <w:r w:rsidR="006C2E8C" w:rsidRPr="00332B6A">
        <w:rPr>
          <w:sz w:val="24"/>
        </w:rPr>
        <w:t>,</w:t>
      </w:r>
      <w:r w:rsidR="00E551CE" w:rsidRPr="00332B6A">
        <w:rPr>
          <w:sz w:val="24"/>
        </w:rPr>
        <w:t xml:space="preserve"> we enter into covenantal relationship with the Trinity</w:t>
      </w:r>
      <w:r w:rsidR="006C2E8C" w:rsidRPr="00332B6A">
        <w:rPr>
          <w:sz w:val="24"/>
        </w:rPr>
        <w:t>.  The seed of the Resur</w:t>
      </w:r>
      <w:r w:rsidR="003E7F4D" w:rsidRPr="00332B6A">
        <w:rPr>
          <w:sz w:val="24"/>
        </w:rPr>
        <w:t>r</w:t>
      </w:r>
      <w:r w:rsidR="006C2E8C" w:rsidRPr="00332B6A">
        <w:rPr>
          <w:sz w:val="24"/>
        </w:rPr>
        <w:t>ection</w:t>
      </w:r>
      <w:r w:rsidR="003E7F4D" w:rsidRPr="00332B6A">
        <w:rPr>
          <w:sz w:val="24"/>
        </w:rPr>
        <w:t xml:space="preserve"> is sown in the time of death.</w:t>
      </w:r>
    </w:p>
    <w:p w14:paraId="60F69921" w14:textId="6034C5C6" w:rsidR="009D6350" w:rsidRPr="00332B6A" w:rsidRDefault="003E7F4D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</w:r>
      <w:r w:rsidR="00174BE0" w:rsidRPr="00332B6A">
        <w:rPr>
          <w:sz w:val="24"/>
        </w:rPr>
        <w:t>Jesus Christ</w:t>
      </w:r>
      <w:r w:rsidR="00511B7E" w:rsidRPr="00332B6A">
        <w:rPr>
          <w:sz w:val="24"/>
        </w:rPr>
        <w:t xml:space="preserve"> is King of Thieves, though He never stole.  Jesus </w:t>
      </w:r>
      <w:r w:rsidR="00F549C7" w:rsidRPr="00332B6A">
        <w:rPr>
          <w:sz w:val="24"/>
        </w:rPr>
        <w:t xml:space="preserve">is Savior of sinners, though He never sinned.  In today’s Gospel, Jesus </w:t>
      </w:r>
      <w:r w:rsidR="009C585A" w:rsidRPr="00332B6A">
        <w:rPr>
          <w:sz w:val="24"/>
        </w:rPr>
        <w:t>reigns from the Cross.</w:t>
      </w:r>
      <w:r w:rsidR="00185209" w:rsidRPr="00332B6A">
        <w:rPr>
          <w:sz w:val="24"/>
        </w:rPr>
        <w:t xml:space="preserve">  We would like </w:t>
      </w:r>
      <w:r w:rsidR="006B086A" w:rsidRPr="00332B6A">
        <w:rPr>
          <w:sz w:val="24"/>
        </w:rPr>
        <w:t>to think of more pleasant images:  like the Church as the Bride of Christ</w:t>
      </w:r>
      <w:r w:rsidR="005F1A82" w:rsidRPr="00332B6A">
        <w:rPr>
          <w:sz w:val="24"/>
        </w:rPr>
        <w:t xml:space="preserve">; or the Church </w:t>
      </w:r>
      <w:r w:rsidR="006F6CBC" w:rsidRPr="00332B6A">
        <w:rPr>
          <w:sz w:val="24"/>
        </w:rPr>
        <w:t>a</w:t>
      </w:r>
      <w:r w:rsidR="005F1A82" w:rsidRPr="00332B6A">
        <w:rPr>
          <w:sz w:val="24"/>
        </w:rPr>
        <w:t xml:space="preserve">s the Body of Christ.  Today’s image </w:t>
      </w:r>
      <w:r w:rsidR="003236AE" w:rsidRPr="00332B6A">
        <w:rPr>
          <w:sz w:val="24"/>
        </w:rPr>
        <w:t xml:space="preserve">is more humbling: the Church </w:t>
      </w:r>
      <w:r w:rsidR="006D5083" w:rsidRPr="00332B6A">
        <w:rPr>
          <w:sz w:val="24"/>
        </w:rPr>
        <w:t>is</w:t>
      </w:r>
      <w:r w:rsidR="003236AE" w:rsidRPr="00332B6A">
        <w:rPr>
          <w:sz w:val="24"/>
        </w:rPr>
        <w:t xml:space="preserve"> Christ, crucified</w:t>
      </w:r>
      <w:r w:rsidR="009D6350" w:rsidRPr="00332B6A">
        <w:rPr>
          <w:sz w:val="24"/>
        </w:rPr>
        <w:t xml:space="preserve"> between two thieves.</w:t>
      </w:r>
    </w:p>
    <w:p w14:paraId="7E380B4C" w14:textId="723E2A82" w:rsidR="003E3109" w:rsidRPr="00332B6A" w:rsidRDefault="009D6350" w:rsidP="000B6C8A">
      <w:pPr>
        <w:spacing w:line="276" w:lineRule="auto"/>
        <w:jc w:val="both"/>
        <w:rPr>
          <w:sz w:val="24"/>
        </w:rPr>
      </w:pPr>
      <w:r w:rsidRPr="00332B6A">
        <w:rPr>
          <w:sz w:val="24"/>
        </w:rPr>
        <w:tab/>
      </w:r>
      <w:r w:rsidR="00CA6DBC" w:rsidRPr="00332B6A">
        <w:rPr>
          <w:sz w:val="24"/>
        </w:rPr>
        <w:t>A</w:t>
      </w:r>
      <w:r w:rsidRPr="00332B6A">
        <w:rPr>
          <w:sz w:val="24"/>
        </w:rPr>
        <w:t>ren</w:t>
      </w:r>
      <w:r w:rsidR="00CA6DBC" w:rsidRPr="00332B6A">
        <w:rPr>
          <w:sz w:val="24"/>
        </w:rPr>
        <w:t xml:space="preserve">’t we all thieves in one way or another.  We are all sinners.  We have used </w:t>
      </w:r>
      <w:r w:rsidR="007D42EB" w:rsidRPr="00332B6A">
        <w:rPr>
          <w:sz w:val="24"/>
        </w:rPr>
        <w:t>God’s</w:t>
      </w:r>
      <w:r w:rsidR="00CA6DBC" w:rsidRPr="00332B6A">
        <w:rPr>
          <w:sz w:val="24"/>
        </w:rPr>
        <w:t xml:space="preserve"> gifts</w:t>
      </w:r>
      <w:r w:rsidR="007D42EB" w:rsidRPr="00332B6A">
        <w:rPr>
          <w:sz w:val="24"/>
        </w:rPr>
        <w:t>; the blessings are about God</w:t>
      </w:r>
      <w:r w:rsidR="00546572" w:rsidRPr="00332B6A">
        <w:rPr>
          <w:sz w:val="24"/>
        </w:rPr>
        <w:t>.  Everything belongs to Him.  To misuse</w:t>
      </w:r>
      <w:r w:rsidR="009F79C5" w:rsidRPr="00332B6A">
        <w:rPr>
          <w:sz w:val="24"/>
        </w:rPr>
        <w:t xml:space="preserve"> these gifts</w:t>
      </w:r>
      <w:r w:rsidR="00796C33" w:rsidRPr="00332B6A">
        <w:rPr>
          <w:sz w:val="24"/>
        </w:rPr>
        <w:t>,</w:t>
      </w:r>
      <w:r w:rsidR="009F79C5" w:rsidRPr="00332B6A">
        <w:rPr>
          <w:sz w:val="24"/>
        </w:rPr>
        <w:t xml:space="preserve"> </w:t>
      </w:r>
      <w:r w:rsidR="00796C33" w:rsidRPr="00332B6A">
        <w:rPr>
          <w:sz w:val="24"/>
        </w:rPr>
        <w:t xml:space="preserve">given </w:t>
      </w:r>
      <w:r w:rsidR="009F79C5" w:rsidRPr="00332B6A">
        <w:rPr>
          <w:sz w:val="24"/>
        </w:rPr>
        <w:t>to others</w:t>
      </w:r>
      <w:r w:rsidR="00796C33" w:rsidRPr="00332B6A">
        <w:rPr>
          <w:sz w:val="24"/>
        </w:rPr>
        <w:t>,</w:t>
      </w:r>
      <w:r w:rsidR="00123062" w:rsidRPr="00332B6A">
        <w:rPr>
          <w:sz w:val="24"/>
        </w:rPr>
        <w:t xml:space="preserve"> is a form of theft</w:t>
      </w:r>
      <w:r w:rsidR="00660265" w:rsidRPr="00332B6A">
        <w:rPr>
          <w:sz w:val="24"/>
        </w:rPr>
        <w:t xml:space="preserve">.  </w:t>
      </w:r>
    </w:p>
    <w:p w14:paraId="26F98EF0" w14:textId="574E17C8" w:rsidR="003E7F4D" w:rsidRPr="00332B6A" w:rsidRDefault="00850E37" w:rsidP="003E3109">
      <w:pPr>
        <w:spacing w:line="276" w:lineRule="auto"/>
        <w:ind w:firstLine="720"/>
        <w:jc w:val="both"/>
        <w:rPr>
          <w:sz w:val="24"/>
        </w:rPr>
      </w:pPr>
      <w:r w:rsidRPr="00332B6A">
        <w:rPr>
          <w:sz w:val="24"/>
        </w:rPr>
        <w:t>Our bodies</w:t>
      </w:r>
      <w:r w:rsidR="00361469" w:rsidRPr="00332B6A">
        <w:rPr>
          <w:sz w:val="24"/>
        </w:rPr>
        <w:t>, our time, our talents, our resources</w:t>
      </w:r>
      <w:r w:rsidR="00D87656" w:rsidRPr="00332B6A">
        <w:rPr>
          <w:sz w:val="24"/>
        </w:rPr>
        <w:t>, the gift of our speech, the gift of our freedom</w:t>
      </w:r>
      <w:r w:rsidR="00074968" w:rsidRPr="00332B6A">
        <w:rPr>
          <w:sz w:val="24"/>
        </w:rPr>
        <w:t xml:space="preserve">: these we call “ours.”  </w:t>
      </w:r>
      <w:r w:rsidR="008E09F3" w:rsidRPr="00332B6A">
        <w:rPr>
          <w:sz w:val="24"/>
        </w:rPr>
        <w:t xml:space="preserve">But they really belong to God.  When we use them in ways contrary to </w:t>
      </w:r>
      <w:r w:rsidR="00D97547" w:rsidRPr="00332B6A">
        <w:rPr>
          <w:sz w:val="24"/>
        </w:rPr>
        <w:t>what God</w:t>
      </w:r>
      <w:r w:rsidR="005D5114" w:rsidRPr="00332B6A">
        <w:rPr>
          <w:sz w:val="24"/>
        </w:rPr>
        <w:t xml:space="preserve"> has intended for them</w:t>
      </w:r>
      <w:r w:rsidR="003E3109" w:rsidRPr="00332B6A">
        <w:rPr>
          <w:sz w:val="24"/>
        </w:rPr>
        <w:t>, we are guilty of a form of theft.</w:t>
      </w:r>
      <w:r w:rsidR="003236AE" w:rsidRPr="00332B6A">
        <w:rPr>
          <w:sz w:val="24"/>
        </w:rPr>
        <w:t xml:space="preserve"> </w:t>
      </w:r>
    </w:p>
    <w:p w14:paraId="44EE0653" w14:textId="12F0D567" w:rsidR="00F2612A" w:rsidRPr="00332B6A" w:rsidRDefault="00F2612A" w:rsidP="003E3109">
      <w:pPr>
        <w:spacing w:line="276" w:lineRule="auto"/>
        <w:ind w:firstLine="720"/>
        <w:jc w:val="both"/>
        <w:rPr>
          <w:sz w:val="24"/>
        </w:rPr>
      </w:pPr>
      <w:r w:rsidRPr="00332B6A">
        <w:rPr>
          <w:sz w:val="24"/>
        </w:rPr>
        <w:t>In the Church</w:t>
      </w:r>
      <w:r w:rsidR="006D620B" w:rsidRPr="00332B6A">
        <w:rPr>
          <w:sz w:val="24"/>
        </w:rPr>
        <w:t>, we have saints and sinners.  In the world</w:t>
      </w:r>
      <w:r w:rsidR="0030317E" w:rsidRPr="00332B6A">
        <w:rPr>
          <w:sz w:val="24"/>
        </w:rPr>
        <w:t>, there are those who will turn to Christ and be saved; others will turn away and be lost.  Consider</w:t>
      </w:r>
      <w:r w:rsidR="005D169F" w:rsidRPr="00332B6A">
        <w:rPr>
          <w:sz w:val="24"/>
        </w:rPr>
        <w:t xml:space="preserve"> our two thieves: the Bad Thief </w:t>
      </w:r>
      <w:r w:rsidR="00E12C86" w:rsidRPr="00332B6A">
        <w:rPr>
          <w:sz w:val="24"/>
        </w:rPr>
        <w:t xml:space="preserve">mocks and </w:t>
      </w:r>
      <w:r w:rsidR="00BA435C" w:rsidRPr="00332B6A">
        <w:rPr>
          <w:sz w:val="24"/>
        </w:rPr>
        <w:t>ridicules</w:t>
      </w:r>
      <w:r w:rsidR="00A56119" w:rsidRPr="00332B6A">
        <w:rPr>
          <w:sz w:val="24"/>
        </w:rPr>
        <w:t xml:space="preserve"> Jesus and makes demands</w:t>
      </w:r>
      <w:r w:rsidR="00BA435C" w:rsidRPr="00332B6A">
        <w:rPr>
          <w:sz w:val="24"/>
        </w:rPr>
        <w:t>.  The Good</w:t>
      </w:r>
      <w:r w:rsidR="00CE5E50" w:rsidRPr="00332B6A">
        <w:rPr>
          <w:sz w:val="24"/>
        </w:rPr>
        <w:t xml:space="preserve"> Thief reverences Jesus, and rebukes the other.  </w:t>
      </w:r>
      <w:r w:rsidR="006652E9" w:rsidRPr="00332B6A">
        <w:rPr>
          <w:sz w:val="24"/>
        </w:rPr>
        <w:t>The good thief recognizes his guilt</w:t>
      </w:r>
      <w:r w:rsidR="004A0616" w:rsidRPr="00332B6A">
        <w:rPr>
          <w:sz w:val="24"/>
        </w:rPr>
        <w:t>.</w:t>
      </w:r>
      <w:r w:rsidR="00B40A8C" w:rsidRPr="00332B6A">
        <w:rPr>
          <w:sz w:val="24"/>
        </w:rPr>
        <w:t>, and is condemned justly.</w:t>
      </w:r>
      <w:r w:rsidR="004A42CB" w:rsidRPr="00332B6A">
        <w:rPr>
          <w:sz w:val="24"/>
        </w:rPr>
        <w:t xml:space="preserve">  He </w:t>
      </w:r>
      <w:r w:rsidR="004A0616" w:rsidRPr="00332B6A">
        <w:rPr>
          <w:sz w:val="24"/>
        </w:rPr>
        <w:t>asks</w:t>
      </w:r>
      <w:r w:rsidR="000B756B" w:rsidRPr="00332B6A">
        <w:rPr>
          <w:sz w:val="24"/>
        </w:rPr>
        <w:t>,</w:t>
      </w:r>
      <w:r w:rsidR="005C13F8" w:rsidRPr="00332B6A">
        <w:rPr>
          <w:sz w:val="24"/>
        </w:rPr>
        <w:t xml:space="preserve"> </w:t>
      </w:r>
      <w:r w:rsidR="005C13F8" w:rsidRPr="00332B6A">
        <w:rPr>
          <w:i/>
          <w:iCs/>
          <w:sz w:val="24"/>
        </w:rPr>
        <w:t>“</w:t>
      </w:r>
      <w:r w:rsidR="004A0616" w:rsidRPr="00332B6A">
        <w:rPr>
          <w:i/>
          <w:iCs/>
          <w:sz w:val="24"/>
        </w:rPr>
        <w:t>Jesus</w:t>
      </w:r>
      <w:r w:rsidR="005C13F8" w:rsidRPr="00332B6A">
        <w:rPr>
          <w:i/>
          <w:iCs/>
          <w:sz w:val="24"/>
        </w:rPr>
        <w:t xml:space="preserve"> remember me</w:t>
      </w:r>
      <w:r w:rsidR="00953E50" w:rsidRPr="00332B6A">
        <w:rPr>
          <w:i/>
          <w:iCs/>
          <w:sz w:val="24"/>
        </w:rPr>
        <w:t xml:space="preserve">, when You come into Your </w:t>
      </w:r>
      <w:r w:rsidR="004A0616" w:rsidRPr="00332B6A">
        <w:rPr>
          <w:i/>
          <w:iCs/>
          <w:sz w:val="24"/>
        </w:rPr>
        <w:t>Kingdom</w:t>
      </w:r>
      <w:r w:rsidR="00953E50" w:rsidRPr="00332B6A">
        <w:rPr>
          <w:i/>
          <w:iCs/>
          <w:sz w:val="24"/>
        </w:rPr>
        <w:t xml:space="preserve">,” </w:t>
      </w:r>
      <w:r w:rsidR="00953E50" w:rsidRPr="00332B6A">
        <w:rPr>
          <w:sz w:val="24"/>
        </w:rPr>
        <w:t>b</w:t>
      </w:r>
      <w:r w:rsidR="00B40A8C" w:rsidRPr="00332B6A">
        <w:rPr>
          <w:sz w:val="24"/>
        </w:rPr>
        <w:t>ut he leaves the terms of his</w:t>
      </w:r>
      <w:r w:rsidR="004A42CB" w:rsidRPr="00332B6A">
        <w:rPr>
          <w:sz w:val="24"/>
        </w:rPr>
        <w:t xml:space="preserve"> asking up to Jesus</w:t>
      </w:r>
      <w:r w:rsidR="000B756B" w:rsidRPr="00332B6A">
        <w:rPr>
          <w:sz w:val="24"/>
        </w:rPr>
        <w:t xml:space="preserve">.  </w:t>
      </w:r>
      <w:r w:rsidR="003056B3" w:rsidRPr="00332B6A">
        <w:rPr>
          <w:sz w:val="24"/>
        </w:rPr>
        <w:t>He acknowledges that he is a thief, and now pl</w:t>
      </w:r>
      <w:r w:rsidR="009A1F8E" w:rsidRPr="00332B6A">
        <w:rPr>
          <w:sz w:val="24"/>
        </w:rPr>
        <w:t>aces his life under the authority of Christ the King.</w:t>
      </w:r>
    </w:p>
    <w:p w14:paraId="64B1A8F1" w14:textId="4CE2A981" w:rsidR="00F727C4" w:rsidRPr="00332B6A" w:rsidRDefault="007B44F3" w:rsidP="003E3109">
      <w:pPr>
        <w:spacing w:line="276" w:lineRule="auto"/>
        <w:ind w:firstLine="720"/>
        <w:jc w:val="both"/>
        <w:rPr>
          <w:sz w:val="24"/>
        </w:rPr>
      </w:pPr>
      <w:r w:rsidRPr="00332B6A">
        <w:rPr>
          <w:sz w:val="24"/>
        </w:rPr>
        <w:lastRenderedPageBreak/>
        <w:t>Heaven is the real steal</w:t>
      </w:r>
      <w:r w:rsidR="001C0C57" w:rsidRPr="00332B6A">
        <w:rPr>
          <w:sz w:val="24"/>
        </w:rPr>
        <w:t>.  Something we don’t deserve.  It is only accessed through repentance and faith</w:t>
      </w:r>
      <w:r w:rsidR="00451ACB" w:rsidRPr="00332B6A">
        <w:rPr>
          <w:sz w:val="24"/>
        </w:rPr>
        <w:t xml:space="preserve">.  The bad thief wants relief, but will not open the door of his heart so that Jesus </w:t>
      </w:r>
      <w:r w:rsidR="00F40F65" w:rsidRPr="00332B6A">
        <w:rPr>
          <w:sz w:val="24"/>
        </w:rPr>
        <w:t>may enter and save him.  Mercy is offered</w:t>
      </w:r>
      <w:r w:rsidR="000B2770" w:rsidRPr="00332B6A">
        <w:rPr>
          <w:sz w:val="24"/>
        </w:rPr>
        <w:t xml:space="preserve">, </w:t>
      </w:r>
      <w:r w:rsidR="00F40F65" w:rsidRPr="00332B6A">
        <w:rPr>
          <w:sz w:val="24"/>
        </w:rPr>
        <w:t>made available</w:t>
      </w:r>
      <w:r w:rsidR="000B2770" w:rsidRPr="00332B6A">
        <w:rPr>
          <w:sz w:val="24"/>
        </w:rPr>
        <w:t xml:space="preserve"> only through repentance and faith</w:t>
      </w:r>
      <w:r w:rsidR="00D220CC" w:rsidRPr="00332B6A">
        <w:rPr>
          <w:sz w:val="24"/>
        </w:rPr>
        <w:t>.</w:t>
      </w:r>
      <w:r w:rsidR="00D33C26" w:rsidRPr="00332B6A">
        <w:rPr>
          <w:sz w:val="24"/>
        </w:rPr>
        <w:t xml:space="preserve">  Humility is in reality</w:t>
      </w:r>
      <w:r w:rsidR="001673D7" w:rsidRPr="00332B6A">
        <w:rPr>
          <w:sz w:val="24"/>
        </w:rPr>
        <w:t xml:space="preserve"> a confession of the goodness and greatness of God, who after His </w:t>
      </w:r>
      <w:r w:rsidR="009760C8" w:rsidRPr="00332B6A">
        <w:rPr>
          <w:sz w:val="24"/>
        </w:rPr>
        <w:t>voluntary self-emptying, His self-giving, was exalted and glorified</w:t>
      </w:r>
      <w:r w:rsidR="00A23B4A" w:rsidRPr="00332B6A">
        <w:rPr>
          <w:sz w:val="24"/>
        </w:rPr>
        <w:t>.</w:t>
      </w:r>
    </w:p>
    <w:p w14:paraId="62EF5C84" w14:textId="4A5C6C61" w:rsidR="00672E6A" w:rsidRPr="00332B6A" w:rsidRDefault="00053FA2" w:rsidP="004912C2">
      <w:pPr>
        <w:spacing w:line="276" w:lineRule="auto"/>
        <w:ind w:firstLine="720"/>
        <w:jc w:val="both"/>
        <w:rPr>
          <w:sz w:val="24"/>
        </w:rPr>
      </w:pPr>
      <w:r w:rsidRPr="00332B6A">
        <w:rPr>
          <w:sz w:val="24"/>
        </w:rPr>
        <w:t xml:space="preserve">Humility is a Christ-like virtue.  For He has said, </w:t>
      </w:r>
      <w:r w:rsidRPr="00332B6A">
        <w:rPr>
          <w:i/>
          <w:iCs/>
          <w:sz w:val="24"/>
        </w:rPr>
        <w:t>“Learn from Me, for I am gentle and humble of heart.”</w:t>
      </w:r>
      <w:r w:rsidR="00951624" w:rsidRPr="00332B6A">
        <w:rPr>
          <w:i/>
          <w:iCs/>
          <w:sz w:val="24"/>
        </w:rPr>
        <w:t xml:space="preserve">  </w:t>
      </w:r>
      <w:r w:rsidR="00951624" w:rsidRPr="00332B6A">
        <w:rPr>
          <w:sz w:val="24"/>
        </w:rPr>
        <w:t>He humbles Hi</w:t>
      </w:r>
      <w:r w:rsidR="008F0579" w:rsidRPr="00332B6A">
        <w:rPr>
          <w:sz w:val="24"/>
        </w:rPr>
        <w:t>mself, emptying Himself, revealing Himself to us</w:t>
      </w:r>
      <w:r w:rsidR="00347E01" w:rsidRPr="00332B6A">
        <w:rPr>
          <w:sz w:val="24"/>
        </w:rPr>
        <w:t>, through His humility, as the Lord of all virtue, the Conqu</w:t>
      </w:r>
      <w:r w:rsidR="001623F0" w:rsidRPr="00332B6A">
        <w:rPr>
          <w:sz w:val="24"/>
        </w:rPr>
        <w:t xml:space="preserve">eror of the world, </w:t>
      </w:r>
      <w:r w:rsidR="00406ABE" w:rsidRPr="00332B6A">
        <w:rPr>
          <w:sz w:val="24"/>
        </w:rPr>
        <w:t xml:space="preserve">of death, </w:t>
      </w:r>
      <w:r w:rsidR="00764651" w:rsidRPr="00332B6A">
        <w:rPr>
          <w:sz w:val="24"/>
        </w:rPr>
        <w:t>Hell, and sin.</w:t>
      </w:r>
    </w:p>
    <w:p w14:paraId="3597643C" w14:textId="5C64DE0B" w:rsidR="00764651" w:rsidRPr="00332B6A" w:rsidRDefault="00764651" w:rsidP="003E3109">
      <w:pPr>
        <w:spacing w:line="276" w:lineRule="auto"/>
        <w:ind w:firstLine="720"/>
        <w:jc w:val="both"/>
        <w:rPr>
          <w:sz w:val="24"/>
        </w:rPr>
      </w:pPr>
      <w:r w:rsidRPr="00332B6A">
        <w:rPr>
          <w:sz w:val="24"/>
        </w:rPr>
        <w:t>No greater</w:t>
      </w:r>
      <w:r w:rsidR="002C0EA1" w:rsidRPr="00332B6A">
        <w:rPr>
          <w:sz w:val="24"/>
        </w:rPr>
        <w:t xml:space="preserve"> example of humility can be spoken here than that of God’s only Begotten Son</w:t>
      </w:r>
      <w:r w:rsidR="0031085A" w:rsidRPr="00332B6A">
        <w:rPr>
          <w:sz w:val="24"/>
        </w:rPr>
        <w:t xml:space="preserve"> when </w:t>
      </w:r>
      <w:r w:rsidR="0031085A" w:rsidRPr="00332B6A">
        <w:rPr>
          <w:i/>
          <w:iCs/>
          <w:sz w:val="24"/>
        </w:rPr>
        <w:t>“the Word was made</w:t>
      </w:r>
      <w:r w:rsidR="003044C6" w:rsidRPr="00332B6A">
        <w:rPr>
          <w:i/>
          <w:iCs/>
          <w:sz w:val="24"/>
        </w:rPr>
        <w:t xml:space="preserve"> Flesh.”</w:t>
      </w:r>
      <w:r w:rsidR="007D4351" w:rsidRPr="00332B6A">
        <w:rPr>
          <w:sz w:val="24"/>
        </w:rPr>
        <w:t xml:space="preserve">  </w:t>
      </w:r>
      <w:r w:rsidR="00111973" w:rsidRPr="00332B6A">
        <w:rPr>
          <w:sz w:val="24"/>
        </w:rPr>
        <w:t>Our King</w:t>
      </w:r>
      <w:r w:rsidR="00492C4E" w:rsidRPr="00332B6A">
        <w:rPr>
          <w:sz w:val="24"/>
        </w:rPr>
        <w:t xml:space="preserve"> is the Good Shepherd who gathers </w:t>
      </w:r>
      <w:r w:rsidR="000407A0" w:rsidRPr="00332B6A">
        <w:rPr>
          <w:sz w:val="24"/>
        </w:rPr>
        <w:t>and holds us together.  Our King is the image of the Invisible God</w:t>
      </w:r>
      <w:r w:rsidR="007D4351" w:rsidRPr="00332B6A">
        <w:rPr>
          <w:sz w:val="24"/>
        </w:rPr>
        <w:t xml:space="preserve"> who made us to live in the lig</w:t>
      </w:r>
      <w:r w:rsidR="00676B7D" w:rsidRPr="00332B6A">
        <w:rPr>
          <w:sz w:val="24"/>
        </w:rPr>
        <w:t>ht.  All things</w:t>
      </w:r>
      <w:r w:rsidR="00E33C2C" w:rsidRPr="00332B6A">
        <w:rPr>
          <w:sz w:val="24"/>
        </w:rPr>
        <w:t>, in heaven and on earth, belong to Him, our King</w:t>
      </w:r>
      <w:r w:rsidR="00F6462A" w:rsidRPr="00332B6A">
        <w:rPr>
          <w:sz w:val="24"/>
        </w:rPr>
        <w:t xml:space="preserve"> who reconciles and makes us whole again, and holy.</w:t>
      </w:r>
      <w:r w:rsidR="0096118A" w:rsidRPr="00332B6A">
        <w:rPr>
          <w:sz w:val="24"/>
        </w:rPr>
        <w:t xml:space="preserve">  Our King</w:t>
      </w:r>
      <w:r w:rsidR="00C86A82" w:rsidRPr="00332B6A">
        <w:rPr>
          <w:sz w:val="24"/>
        </w:rPr>
        <w:t xml:space="preserve"> is the Crucified One, crowned with thorns</w:t>
      </w:r>
      <w:r w:rsidR="00C60F3C" w:rsidRPr="00332B6A">
        <w:rPr>
          <w:sz w:val="24"/>
        </w:rPr>
        <w:t xml:space="preserve">, who reigns from </w:t>
      </w:r>
      <w:r w:rsidR="006C27BE" w:rsidRPr="00332B6A">
        <w:rPr>
          <w:sz w:val="24"/>
        </w:rPr>
        <w:t>a</w:t>
      </w:r>
      <w:r w:rsidR="00C60F3C" w:rsidRPr="00332B6A">
        <w:rPr>
          <w:sz w:val="24"/>
        </w:rPr>
        <w:t xml:space="preserve"> wood</w:t>
      </w:r>
      <w:r w:rsidR="006C27BE" w:rsidRPr="00332B6A">
        <w:rPr>
          <w:sz w:val="24"/>
        </w:rPr>
        <w:t xml:space="preserve">en </w:t>
      </w:r>
      <w:r w:rsidR="00C60F3C" w:rsidRPr="00332B6A">
        <w:rPr>
          <w:sz w:val="24"/>
        </w:rPr>
        <w:t>Cross</w:t>
      </w:r>
      <w:r w:rsidR="006C27BE" w:rsidRPr="00332B6A">
        <w:rPr>
          <w:sz w:val="24"/>
        </w:rPr>
        <w:t xml:space="preserve">.  </w:t>
      </w:r>
      <w:r w:rsidR="007B4266" w:rsidRPr="00332B6A">
        <w:rPr>
          <w:sz w:val="24"/>
        </w:rPr>
        <w:t>Those</w:t>
      </w:r>
      <w:r w:rsidR="00FD6553" w:rsidRPr="00332B6A">
        <w:rPr>
          <w:sz w:val="24"/>
        </w:rPr>
        <w:t xml:space="preserve"> </w:t>
      </w:r>
      <w:r w:rsidR="001F131C" w:rsidRPr="00332B6A">
        <w:rPr>
          <w:sz w:val="24"/>
        </w:rPr>
        <w:t xml:space="preserve">rejected and </w:t>
      </w:r>
      <w:r w:rsidR="00AB71B8" w:rsidRPr="00332B6A">
        <w:rPr>
          <w:sz w:val="24"/>
        </w:rPr>
        <w:t>marginalized</w:t>
      </w:r>
      <w:r w:rsidR="009078E2" w:rsidRPr="00332B6A">
        <w:rPr>
          <w:sz w:val="24"/>
        </w:rPr>
        <w:t xml:space="preserve">, and those who recognize and accept the forgiveness and reconciling </w:t>
      </w:r>
      <w:r w:rsidR="00E330A3" w:rsidRPr="00332B6A">
        <w:rPr>
          <w:sz w:val="24"/>
        </w:rPr>
        <w:t>power</w:t>
      </w:r>
      <w:r w:rsidR="002F2E66" w:rsidRPr="00332B6A">
        <w:rPr>
          <w:sz w:val="24"/>
        </w:rPr>
        <w:t xml:space="preserve"> of God in Jesus</w:t>
      </w:r>
      <w:r w:rsidR="004F0F83" w:rsidRPr="00332B6A">
        <w:rPr>
          <w:sz w:val="24"/>
        </w:rPr>
        <w:t>,</w:t>
      </w:r>
      <w:r w:rsidR="004A3D20" w:rsidRPr="00332B6A">
        <w:rPr>
          <w:sz w:val="24"/>
        </w:rPr>
        <w:t xml:space="preserve"> </w:t>
      </w:r>
      <w:r w:rsidR="00DF1C5F" w:rsidRPr="00332B6A">
        <w:rPr>
          <w:sz w:val="24"/>
        </w:rPr>
        <w:t xml:space="preserve">are privileged to </w:t>
      </w:r>
      <w:r w:rsidR="004A3D20" w:rsidRPr="00332B6A">
        <w:rPr>
          <w:sz w:val="24"/>
        </w:rPr>
        <w:t>share His Kingdom</w:t>
      </w:r>
      <w:r w:rsidR="00FD316B" w:rsidRPr="00332B6A">
        <w:rPr>
          <w:sz w:val="24"/>
        </w:rPr>
        <w:t xml:space="preserve"> prepared for us </w:t>
      </w:r>
      <w:r w:rsidR="00065B93" w:rsidRPr="00332B6A">
        <w:rPr>
          <w:sz w:val="24"/>
        </w:rPr>
        <w:t>from the beginning of the world.</w:t>
      </w:r>
      <w:r w:rsidR="00E330A3" w:rsidRPr="00332B6A">
        <w:rPr>
          <w:sz w:val="24"/>
        </w:rPr>
        <w:t xml:space="preserve"> </w:t>
      </w:r>
      <w:r w:rsidR="00E33C2C" w:rsidRPr="00332B6A">
        <w:rPr>
          <w:sz w:val="24"/>
        </w:rPr>
        <w:t xml:space="preserve"> </w:t>
      </w:r>
    </w:p>
    <w:p w14:paraId="63608F96" w14:textId="3F32D806" w:rsidR="00293CFC" w:rsidRPr="00293CFC" w:rsidRDefault="00F648B5" w:rsidP="000B6C8A">
      <w:pPr>
        <w:spacing w:line="276" w:lineRule="auto"/>
        <w:jc w:val="both"/>
        <w:rPr>
          <w:szCs w:val="32"/>
        </w:rPr>
      </w:pPr>
      <w:r>
        <w:rPr>
          <w:noProof/>
          <w:szCs w:val="32"/>
        </w:rPr>
        <w:drawing>
          <wp:anchor distT="0" distB="0" distL="114300" distR="114300" simplePos="0" relativeHeight="251660288" behindDoc="1" locked="0" layoutInCell="1" allowOverlap="1" wp14:anchorId="318F3553" wp14:editId="1C963AB8">
            <wp:simplePos x="0" y="0"/>
            <wp:positionH relativeFrom="margin">
              <wp:posOffset>-97155</wp:posOffset>
            </wp:positionH>
            <wp:positionV relativeFrom="paragraph">
              <wp:posOffset>2340610</wp:posOffset>
            </wp:positionV>
            <wp:extent cx="2420620" cy="1815465"/>
            <wp:effectExtent l="0" t="2223" r="0" b="0"/>
            <wp:wrapTight wrapText="bothSides">
              <wp:wrapPolygon edited="0">
                <wp:start x="-20" y="20894"/>
                <wp:lineTo x="320" y="20894"/>
                <wp:lineTo x="2870" y="21574"/>
                <wp:lineTo x="19359" y="21574"/>
                <wp:lineTo x="21399" y="20894"/>
                <wp:lineTo x="21399" y="948"/>
                <wp:lineTo x="19359" y="268"/>
                <wp:lineTo x="150" y="268"/>
                <wp:lineTo x="-20" y="948"/>
                <wp:lineTo x="-20" y="20894"/>
              </wp:wrapPolygon>
            </wp:wrapTight>
            <wp:docPr id="54599644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96442" name="Picture 5459964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20620" cy="181546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32"/>
        </w:rPr>
        <w:drawing>
          <wp:anchor distT="0" distB="0" distL="114300" distR="114300" simplePos="0" relativeHeight="251659264" behindDoc="1" locked="0" layoutInCell="1" allowOverlap="1" wp14:anchorId="237A2191" wp14:editId="158DB4DE">
            <wp:simplePos x="0" y="0"/>
            <wp:positionH relativeFrom="column">
              <wp:posOffset>3185160</wp:posOffset>
            </wp:positionH>
            <wp:positionV relativeFrom="paragraph">
              <wp:posOffset>3486785</wp:posOffset>
            </wp:positionV>
            <wp:extent cx="2217420" cy="1769745"/>
            <wp:effectExtent l="0" t="0" r="0" b="1905"/>
            <wp:wrapTight wrapText="bothSides">
              <wp:wrapPolygon edited="0">
                <wp:start x="186" y="0"/>
                <wp:lineTo x="0" y="233"/>
                <wp:lineTo x="0" y="20926"/>
                <wp:lineTo x="186" y="21391"/>
                <wp:lineTo x="21155" y="21391"/>
                <wp:lineTo x="21340" y="20926"/>
                <wp:lineTo x="21340" y="233"/>
                <wp:lineTo x="21155" y="0"/>
                <wp:lineTo x="186" y="0"/>
              </wp:wrapPolygon>
            </wp:wrapTight>
            <wp:docPr id="12071354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35455" name="Picture 12071354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76974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CFC">
        <w:rPr>
          <w:sz w:val="24"/>
        </w:rPr>
        <w:tab/>
      </w:r>
    </w:p>
    <w:sectPr w:rsidR="00293CFC" w:rsidRPr="00293CFC" w:rsidSect="000B6C8A">
      <w:footerReference w:type="default" r:id="rId9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8024F" w14:textId="77777777" w:rsidR="009906A0" w:rsidRDefault="009906A0" w:rsidP="000B6C8A">
      <w:pPr>
        <w:spacing w:after="0" w:line="240" w:lineRule="auto"/>
      </w:pPr>
      <w:r>
        <w:separator/>
      </w:r>
    </w:p>
  </w:endnote>
  <w:endnote w:type="continuationSeparator" w:id="0">
    <w:p w14:paraId="0010AEED" w14:textId="77777777" w:rsidR="009906A0" w:rsidRDefault="009906A0" w:rsidP="000B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316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C6EC5B" w14:textId="79F1C695" w:rsidR="000B6C8A" w:rsidRDefault="000B6C8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903DBB4" w14:textId="77777777" w:rsidR="000B6C8A" w:rsidRDefault="000B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D463" w14:textId="77777777" w:rsidR="009906A0" w:rsidRDefault="009906A0" w:rsidP="000B6C8A">
      <w:pPr>
        <w:spacing w:after="0" w:line="240" w:lineRule="auto"/>
      </w:pPr>
      <w:r>
        <w:separator/>
      </w:r>
    </w:p>
  </w:footnote>
  <w:footnote w:type="continuationSeparator" w:id="0">
    <w:p w14:paraId="4E58297C" w14:textId="77777777" w:rsidR="009906A0" w:rsidRDefault="009906A0" w:rsidP="000B6C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8A"/>
    <w:rsid w:val="000238C8"/>
    <w:rsid w:val="000273B1"/>
    <w:rsid w:val="000407A0"/>
    <w:rsid w:val="00053FA2"/>
    <w:rsid w:val="00054976"/>
    <w:rsid w:val="00065B93"/>
    <w:rsid w:val="00074968"/>
    <w:rsid w:val="00086782"/>
    <w:rsid w:val="000B2770"/>
    <w:rsid w:val="000B2F49"/>
    <w:rsid w:val="000B6C8A"/>
    <w:rsid w:val="000B756B"/>
    <w:rsid w:val="000E007F"/>
    <w:rsid w:val="000E762D"/>
    <w:rsid w:val="000F08AF"/>
    <w:rsid w:val="001006FA"/>
    <w:rsid w:val="00111973"/>
    <w:rsid w:val="00112899"/>
    <w:rsid w:val="00123062"/>
    <w:rsid w:val="0012505D"/>
    <w:rsid w:val="0013762A"/>
    <w:rsid w:val="001623F0"/>
    <w:rsid w:val="00163745"/>
    <w:rsid w:val="001673D7"/>
    <w:rsid w:val="00174BE0"/>
    <w:rsid w:val="00185209"/>
    <w:rsid w:val="001913E7"/>
    <w:rsid w:val="001C0C57"/>
    <w:rsid w:val="001D0729"/>
    <w:rsid w:val="001D2DB5"/>
    <w:rsid w:val="001E3FB5"/>
    <w:rsid w:val="001E55E3"/>
    <w:rsid w:val="001F131C"/>
    <w:rsid w:val="002033AC"/>
    <w:rsid w:val="0021400E"/>
    <w:rsid w:val="00232D42"/>
    <w:rsid w:val="00286AB7"/>
    <w:rsid w:val="002920AE"/>
    <w:rsid w:val="00293CFC"/>
    <w:rsid w:val="002B6597"/>
    <w:rsid w:val="002C0EA1"/>
    <w:rsid w:val="002F1DA2"/>
    <w:rsid w:val="002F2E66"/>
    <w:rsid w:val="00300548"/>
    <w:rsid w:val="0030317E"/>
    <w:rsid w:val="003044C6"/>
    <w:rsid w:val="003056B3"/>
    <w:rsid w:val="0031085A"/>
    <w:rsid w:val="003236AE"/>
    <w:rsid w:val="00332B6A"/>
    <w:rsid w:val="00346FF5"/>
    <w:rsid w:val="00347E01"/>
    <w:rsid w:val="00354839"/>
    <w:rsid w:val="00361469"/>
    <w:rsid w:val="003900AE"/>
    <w:rsid w:val="003B43EA"/>
    <w:rsid w:val="003E3109"/>
    <w:rsid w:val="003E3616"/>
    <w:rsid w:val="003E7F4D"/>
    <w:rsid w:val="003F2E71"/>
    <w:rsid w:val="00406ABE"/>
    <w:rsid w:val="004217F5"/>
    <w:rsid w:val="00442851"/>
    <w:rsid w:val="0044606D"/>
    <w:rsid w:val="00451ACB"/>
    <w:rsid w:val="00451D96"/>
    <w:rsid w:val="004912C2"/>
    <w:rsid w:val="00492C4E"/>
    <w:rsid w:val="00496DB6"/>
    <w:rsid w:val="004A0616"/>
    <w:rsid w:val="004A119A"/>
    <w:rsid w:val="004A3D20"/>
    <w:rsid w:val="004A42CB"/>
    <w:rsid w:val="004C7F87"/>
    <w:rsid w:val="004D4892"/>
    <w:rsid w:val="004F0F83"/>
    <w:rsid w:val="00511B7E"/>
    <w:rsid w:val="00546572"/>
    <w:rsid w:val="00550303"/>
    <w:rsid w:val="005615C3"/>
    <w:rsid w:val="0057314B"/>
    <w:rsid w:val="00591104"/>
    <w:rsid w:val="005A12BA"/>
    <w:rsid w:val="005A4704"/>
    <w:rsid w:val="005A4F3A"/>
    <w:rsid w:val="005B1DDB"/>
    <w:rsid w:val="005B61BB"/>
    <w:rsid w:val="005C13F8"/>
    <w:rsid w:val="005D169F"/>
    <w:rsid w:val="005D5114"/>
    <w:rsid w:val="005F1A82"/>
    <w:rsid w:val="00660265"/>
    <w:rsid w:val="006652E9"/>
    <w:rsid w:val="00672B7E"/>
    <w:rsid w:val="00672E6A"/>
    <w:rsid w:val="00672F12"/>
    <w:rsid w:val="00676B7D"/>
    <w:rsid w:val="00683FEF"/>
    <w:rsid w:val="00686A74"/>
    <w:rsid w:val="006B086A"/>
    <w:rsid w:val="006C27BE"/>
    <w:rsid w:val="006C2E8C"/>
    <w:rsid w:val="006D5083"/>
    <w:rsid w:val="006D620B"/>
    <w:rsid w:val="006F054F"/>
    <w:rsid w:val="006F6CBC"/>
    <w:rsid w:val="007109B9"/>
    <w:rsid w:val="007126D1"/>
    <w:rsid w:val="00721BCD"/>
    <w:rsid w:val="00721F56"/>
    <w:rsid w:val="0073593D"/>
    <w:rsid w:val="00737F21"/>
    <w:rsid w:val="0075178A"/>
    <w:rsid w:val="00764651"/>
    <w:rsid w:val="007655CD"/>
    <w:rsid w:val="007737F1"/>
    <w:rsid w:val="007761CD"/>
    <w:rsid w:val="0079115B"/>
    <w:rsid w:val="00796C33"/>
    <w:rsid w:val="007B4266"/>
    <w:rsid w:val="007B44F3"/>
    <w:rsid w:val="007B51A6"/>
    <w:rsid w:val="007D2E8D"/>
    <w:rsid w:val="007D2FF0"/>
    <w:rsid w:val="007D42EB"/>
    <w:rsid w:val="007D4351"/>
    <w:rsid w:val="007E56FA"/>
    <w:rsid w:val="00850E37"/>
    <w:rsid w:val="00891F53"/>
    <w:rsid w:val="008C06B7"/>
    <w:rsid w:val="008E09F3"/>
    <w:rsid w:val="008F0579"/>
    <w:rsid w:val="00902F86"/>
    <w:rsid w:val="009078E2"/>
    <w:rsid w:val="00912497"/>
    <w:rsid w:val="009164A9"/>
    <w:rsid w:val="009401BD"/>
    <w:rsid w:val="00951624"/>
    <w:rsid w:val="00953E50"/>
    <w:rsid w:val="0096118A"/>
    <w:rsid w:val="009760C8"/>
    <w:rsid w:val="009845C5"/>
    <w:rsid w:val="009906A0"/>
    <w:rsid w:val="00995C27"/>
    <w:rsid w:val="009A1F8E"/>
    <w:rsid w:val="009B0F4B"/>
    <w:rsid w:val="009B20CB"/>
    <w:rsid w:val="009C1A14"/>
    <w:rsid w:val="009C585A"/>
    <w:rsid w:val="009C7507"/>
    <w:rsid w:val="009D6350"/>
    <w:rsid w:val="009E4097"/>
    <w:rsid w:val="009F79C5"/>
    <w:rsid w:val="00A05125"/>
    <w:rsid w:val="00A146EF"/>
    <w:rsid w:val="00A23B4A"/>
    <w:rsid w:val="00A4072D"/>
    <w:rsid w:val="00A5097F"/>
    <w:rsid w:val="00A56119"/>
    <w:rsid w:val="00A77ECA"/>
    <w:rsid w:val="00A84B3B"/>
    <w:rsid w:val="00AB19DA"/>
    <w:rsid w:val="00AB71B8"/>
    <w:rsid w:val="00AC5B49"/>
    <w:rsid w:val="00B016CA"/>
    <w:rsid w:val="00B028A7"/>
    <w:rsid w:val="00B05C9C"/>
    <w:rsid w:val="00B070C1"/>
    <w:rsid w:val="00B40A8C"/>
    <w:rsid w:val="00B42800"/>
    <w:rsid w:val="00B7508A"/>
    <w:rsid w:val="00BA435C"/>
    <w:rsid w:val="00BB3FF9"/>
    <w:rsid w:val="00BD60A9"/>
    <w:rsid w:val="00BE0C93"/>
    <w:rsid w:val="00C501C5"/>
    <w:rsid w:val="00C5167A"/>
    <w:rsid w:val="00C53342"/>
    <w:rsid w:val="00C60F3C"/>
    <w:rsid w:val="00C82D1B"/>
    <w:rsid w:val="00C86A82"/>
    <w:rsid w:val="00CA0781"/>
    <w:rsid w:val="00CA6DBC"/>
    <w:rsid w:val="00CD21A7"/>
    <w:rsid w:val="00CE5E50"/>
    <w:rsid w:val="00D0715C"/>
    <w:rsid w:val="00D21394"/>
    <w:rsid w:val="00D220CC"/>
    <w:rsid w:val="00D24305"/>
    <w:rsid w:val="00D33C26"/>
    <w:rsid w:val="00D44A27"/>
    <w:rsid w:val="00D45507"/>
    <w:rsid w:val="00D4679F"/>
    <w:rsid w:val="00D87656"/>
    <w:rsid w:val="00D97547"/>
    <w:rsid w:val="00DD3D1A"/>
    <w:rsid w:val="00DD4ABC"/>
    <w:rsid w:val="00DE32E7"/>
    <w:rsid w:val="00DE66CB"/>
    <w:rsid w:val="00DF1C5F"/>
    <w:rsid w:val="00DF40F8"/>
    <w:rsid w:val="00E12C86"/>
    <w:rsid w:val="00E330A3"/>
    <w:rsid w:val="00E33C2C"/>
    <w:rsid w:val="00E4013C"/>
    <w:rsid w:val="00E40CBB"/>
    <w:rsid w:val="00E443F0"/>
    <w:rsid w:val="00E47253"/>
    <w:rsid w:val="00E551CE"/>
    <w:rsid w:val="00E6003F"/>
    <w:rsid w:val="00EC7BE4"/>
    <w:rsid w:val="00EF49AC"/>
    <w:rsid w:val="00F1602A"/>
    <w:rsid w:val="00F2612A"/>
    <w:rsid w:val="00F35CEE"/>
    <w:rsid w:val="00F40F65"/>
    <w:rsid w:val="00F456B6"/>
    <w:rsid w:val="00F506C5"/>
    <w:rsid w:val="00F5205D"/>
    <w:rsid w:val="00F549C7"/>
    <w:rsid w:val="00F6462A"/>
    <w:rsid w:val="00F648B5"/>
    <w:rsid w:val="00F727C4"/>
    <w:rsid w:val="00F76924"/>
    <w:rsid w:val="00F838B5"/>
    <w:rsid w:val="00FA44C2"/>
    <w:rsid w:val="00FA5A78"/>
    <w:rsid w:val="00FB67C6"/>
    <w:rsid w:val="00FC42AC"/>
    <w:rsid w:val="00FD316B"/>
    <w:rsid w:val="00FD6336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D593"/>
  <w15:chartTrackingRefBased/>
  <w15:docId w15:val="{92E50733-6560-4B43-A22B-CBCFA0C3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C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C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C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C8A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C8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C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C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C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C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C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6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8A"/>
  </w:style>
  <w:style w:type="paragraph" w:styleId="Footer">
    <w:name w:val="footer"/>
    <w:basedOn w:val="Normal"/>
    <w:link w:val="FooterChar"/>
    <w:uiPriority w:val="99"/>
    <w:unhideWhenUsed/>
    <w:rsid w:val="000B6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81B4-86F7-47C4-8ECC-B5734ECD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220</cp:revision>
  <cp:lastPrinted>2025-11-19T13:16:00Z</cp:lastPrinted>
  <dcterms:created xsi:type="dcterms:W3CDTF">2025-11-18T10:45:00Z</dcterms:created>
  <dcterms:modified xsi:type="dcterms:W3CDTF">2025-11-20T08:53:00Z</dcterms:modified>
</cp:coreProperties>
</file>