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79BBC" w14:textId="1ECE5FEB" w:rsidR="00656FBC" w:rsidRPr="007D29EE" w:rsidRDefault="00656FBC" w:rsidP="00656FBC">
      <w:pPr>
        <w:rPr>
          <w:b/>
          <w:bCs/>
          <w:sz w:val="28"/>
          <w:szCs w:val="28"/>
        </w:rPr>
      </w:pPr>
      <w:r w:rsidRPr="007D29EE">
        <w:rPr>
          <w:b/>
          <w:bCs/>
          <w:sz w:val="28"/>
          <w:szCs w:val="28"/>
        </w:rPr>
        <w:t>St</w:t>
      </w:r>
      <w:r w:rsidR="00FB1B08">
        <w:rPr>
          <w:b/>
          <w:bCs/>
          <w:sz w:val="28"/>
          <w:szCs w:val="28"/>
        </w:rPr>
        <w:t>.</w:t>
      </w:r>
      <w:r w:rsidRPr="007D29EE">
        <w:rPr>
          <w:b/>
          <w:bCs/>
          <w:sz w:val="28"/>
          <w:szCs w:val="28"/>
        </w:rPr>
        <w:t xml:space="preserve"> Matthew Year A 2026</w:t>
      </w:r>
    </w:p>
    <w:p w14:paraId="754E7DE5" w14:textId="48EBF2CC" w:rsidR="00656FBC" w:rsidRPr="00656FBC" w:rsidRDefault="00656FBC" w:rsidP="00656FBC">
      <w:pPr>
        <w:rPr>
          <w:sz w:val="28"/>
          <w:szCs w:val="28"/>
        </w:rPr>
      </w:pPr>
      <w:r w:rsidRPr="00656FBC">
        <w:rPr>
          <w:sz w:val="28"/>
          <w:szCs w:val="28"/>
        </w:rPr>
        <w:t>St</w:t>
      </w:r>
      <w:r w:rsidR="00FB1B08">
        <w:rPr>
          <w:sz w:val="28"/>
          <w:szCs w:val="28"/>
        </w:rPr>
        <w:t>.</w:t>
      </w:r>
      <w:r w:rsidRPr="00656FBC">
        <w:rPr>
          <w:sz w:val="28"/>
          <w:szCs w:val="28"/>
        </w:rPr>
        <w:t xml:space="preserve"> Matthew presents us with an uncomfortable encounter with Jesus. A Canaanite woman</w:t>
      </w:r>
      <w:r>
        <w:rPr>
          <w:sz w:val="28"/>
          <w:szCs w:val="28"/>
        </w:rPr>
        <w:t xml:space="preserve"> comes</w:t>
      </w:r>
      <w:r w:rsidRPr="00656FBC">
        <w:rPr>
          <w:sz w:val="28"/>
          <w:szCs w:val="28"/>
        </w:rPr>
        <w:t xml:space="preserve"> to Him desperate for help. Her daughter is suffering. She knows Jesus has the power to heal. She approaches Him with faith, calling Him, “</w:t>
      </w:r>
      <w:r w:rsidRPr="007D29EE">
        <w:rPr>
          <w:i/>
          <w:iCs/>
          <w:sz w:val="28"/>
          <w:szCs w:val="28"/>
        </w:rPr>
        <w:t>Lord</w:t>
      </w:r>
      <w:r w:rsidRPr="00656FBC">
        <w:rPr>
          <w:sz w:val="28"/>
          <w:szCs w:val="28"/>
        </w:rPr>
        <w:t>” and “</w:t>
      </w:r>
      <w:r w:rsidRPr="007D29EE">
        <w:rPr>
          <w:i/>
          <w:iCs/>
          <w:sz w:val="28"/>
          <w:szCs w:val="28"/>
        </w:rPr>
        <w:t>son of David</w:t>
      </w:r>
      <w:r w:rsidRPr="00656FBC">
        <w:rPr>
          <w:sz w:val="28"/>
          <w:szCs w:val="28"/>
        </w:rPr>
        <w:t>.”</w:t>
      </w:r>
    </w:p>
    <w:p w14:paraId="5F40AB08" w14:textId="4BD94EBE" w:rsidR="00656FBC" w:rsidRPr="00656FBC" w:rsidRDefault="00656FBC" w:rsidP="00656FBC">
      <w:pPr>
        <w:rPr>
          <w:sz w:val="28"/>
          <w:szCs w:val="28"/>
        </w:rPr>
      </w:pPr>
      <w:r w:rsidRPr="00656FBC">
        <w:rPr>
          <w:sz w:val="28"/>
          <w:szCs w:val="28"/>
        </w:rPr>
        <w:t>Jesus initially refuses to answer her. When she persists</w:t>
      </w:r>
      <w:r>
        <w:rPr>
          <w:sz w:val="28"/>
          <w:szCs w:val="28"/>
        </w:rPr>
        <w:t>,</w:t>
      </w:r>
      <w:r w:rsidRPr="00656FBC">
        <w:rPr>
          <w:sz w:val="28"/>
          <w:szCs w:val="28"/>
        </w:rPr>
        <w:t xml:space="preserve"> Jesus responds with words that should trouble us</w:t>
      </w:r>
      <w:r w:rsidR="007D29EE">
        <w:rPr>
          <w:sz w:val="28"/>
          <w:szCs w:val="28"/>
        </w:rPr>
        <w:t>:</w:t>
      </w:r>
      <w:r w:rsidRPr="00656FBC">
        <w:rPr>
          <w:sz w:val="28"/>
          <w:szCs w:val="28"/>
        </w:rPr>
        <w:t xml:space="preserve"> “</w:t>
      </w:r>
      <w:r w:rsidRPr="007D29EE">
        <w:rPr>
          <w:i/>
          <w:iCs/>
          <w:sz w:val="28"/>
          <w:szCs w:val="28"/>
        </w:rPr>
        <w:t>It’s not right to take the children’s food and throw it to the dogs</w:t>
      </w:r>
      <w:r w:rsidRPr="00656FBC">
        <w:rPr>
          <w:sz w:val="28"/>
          <w:szCs w:val="28"/>
        </w:rPr>
        <w:t>.”</w:t>
      </w:r>
    </w:p>
    <w:p w14:paraId="4EEE4106" w14:textId="311C1EEC" w:rsidR="00656FBC" w:rsidRPr="00656FBC" w:rsidRDefault="00656FBC" w:rsidP="00656FBC">
      <w:pPr>
        <w:rPr>
          <w:sz w:val="28"/>
          <w:szCs w:val="28"/>
        </w:rPr>
      </w:pPr>
      <w:r w:rsidRPr="00656FBC">
        <w:rPr>
          <w:sz w:val="28"/>
          <w:szCs w:val="28"/>
        </w:rPr>
        <w:t>An insult? And she’s a woman, and a pagan as well. She appears beyond the boundaries and cultural traditions. Let’s</w:t>
      </w:r>
      <w:r>
        <w:rPr>
          <w:sz w:val="28"/>
          <w:szCs w:val="28"/>
        </w:rPr>
        <w:t xml:space="preserve"> not turn from </w:t>
      </w:r>
      <w:r w:rsidRPr="00656FBC">
        <w:rPr>
          <w:sz w:val="28"/>
          <w:szCs w:val="28"/>
        </w:rPr>
        <w:t>discomfort. Matthew places difficult moments directly in front of us. It’s in those moments that the Kingdom of God is revealed.</w:t>
      </w:r>
    </w:p>
    <w:p w14:paraId="25416B55" w14:textId="1EDB0F44" w:rsidR="00656FBC" w:rsidRPr="00656FBC" w:rsidRDefault="00656FBC" w:rsidP="00656FBC">
      <w:pPr>
        <w:rPr>
          <w:sz w:val="28"/>
          <w:szCs w:val="28"/>
        </w:rPr>
      </w:pPr>
      <w:r w:rsidRPr="00656FBC">
        <w:rPr>
          <w:sz w:val="28"/>
          <w:szCs w:val="28"/>
        </w:rPr>
        <w:t>The same Jesus who fed thousands and taught them, healed the sick, and fed crowds in the wilderness, now encounters one woman who seems to be an exception. For the crowds, Jesus called them in. For the woman</w:t>
      </w:r>
      <w:r>
        <w:rPr>
          <w:sz w:val="28"/>
          <w:szCs w:val="28"/>
        </w:rPr>
        <w:t>,</w:t>
      </w:r>
      <w:r w:rsidRPr="00656FBC">
        <w:rPr>
          <w:sz w:val="28"/>
          <w:szCs w:val="28"/>
        </w:rPr>
        <w:t xml:space="preserve"> Jesus almost drives her away. Matthew wants us to wrestle with “why” and to see what happens.</w:t>
      </w:r>
    </w:p>
    <w:p w14:paraId="16BDF7AD" w14:textId="3BE01615" w:rsidR="00656FBC" w:rsidRPr="00656FBC" w:rsidRDefault="00656FBC" w:rsidP="00656FBC">
      <w:pPr>
        <w:rPr>
          <w:sz w:val="28"/>
          <w:szCs w:val="28"/>
        </w:rPr>
      </w:pPr>
      <w:r w:rsidRPr="00656FBC">
        <w:rPr>
          <w:sz w:val="28"/>
          <w:szCs w:val="28"/>
        </w:rPr>
        <w:t xml:space="preserve">Jesus carries the Pharisees’ confrontation on His mind. They continue to promote external practices and boundaries, and </w:t>
      </w:r>
      <w:r>
        <w:rPr>
          <w:sz w:val="28"/>
          <w:szCs w:val="28"/>
        </w:rPr>
        <w:t>question</w:t>
      </w:r>
      <w:r w:rsidRPr="00656FBC">
        <w:rPr>
          <w:sz w:val="28"/>
          <w:szCs w:val="28"/>
        </w:rPr>
        <w:t xml:space="preserve"> Jesus why His disciples do not follow tradition. Jesus leaves that area and goes to the region of </w:t>
      </w:r>
      <w:proofErr w:type="spellStart"/>
      <w:r w:rsidRPr="00656FBC">
        <w:rPr>
          <w:sz w:val="28"/>
          <w:szCs w:val="28"/>
        </w:rPr>
        <w:t>Tyre</w:t>
      </w:r>
      <w:proofErr w:type="spellEnd"/>
      <w:r w:rsidRPr="00656FBC">
        <w:rPr>
          <w:sz w:val="28"/>
          <w:szCs w:val="28"/>
        </w:rPr>
        <w:t xml:space="preserve"> and S</w:t>
      </w:r>
      <w:r w:rsidR="00AB2B28">
        <w:rPr>
          <w:sz w:val="28"/>
          <w:szCs w:val="28"/>
        </w:rPr>
        <w:t>i</w:t>
      </w:r>
      <w:r w:rsidRPr="00656FBC">
        <w:rPr>
          <w:sz w:val="28"/>
          <w:szCs w:val="28"/>
        </w:rPr>
        <w:t>do</w:t>
      </w:r>
      <w:r w:rsidR="00AB2B28">
        <w:rPr>
          <w:sz w:val="28"/>
          <w:szCs w:val="28"/>
        </w:rPr>
        <w:t>n</w:t>
      </w:r>
      <w:r>
        <w:rPr>
          <w:sz w:val="28"/>
          <w:szCs w:val="28"/>
        </w:rPr>
        <w:t xml:space="preserve">, </w:t>
      </w:r>
      <w:r w:rsidRPr="00656FBC">
        <w:rPr>
          <w:sz w:val="28"/>
          <w:szCs w:val="28"/>
        </w:rPr>
        <w:t>an area with a long history of tension between Jews and Gentiles. The woman represents a people with whom Israel held generations of conflict.</w:t>
      </w:r>
    </w:p>
    <w:p w14:paraId="10D36F42" w14:textId="77777777" w:rsidR="00656FBC" w:rsidRPr="00656FBC" w:rsidRDefault="00656FBC" w:rsidP="00656FBC">
      <w:pPr>
        <w:rPr>
          <w:sz w:val="28"/>
          <w:szCs w:val="28"/>
        </w:rPr>
      </w:pPr>
      <w:r w:rsidRPr="00656FBC">
        <w:rPr>
          <w:sz w:val="28"/>
          <w:szCs w:val="28"/>
        </w:rPr>
        <w:t>The conflict was economic inequality. The wealthy would purchase grain when resources were limited, creating deep resentment among those who watched their harvest feed a wealthier neighboring region while their own struggled. The image of ‘dogs’ was not an everyday word. It carried the weight of hostility and generations of division, especially inequality. Before she speaks, she is recognized as the embodiment of deep-seated ill will.</w:t>
      </w:r>
    </w:p>
    <w:p w14:paraId="1A5FEE6D" w14:textId="3F33207D" w:rsidR="00656FBC" w:rsidRPr="00656FBC" w:rsidRDefault="00656FBC" w:rsidP="00656FBC">
      <w:pPr>
        <w:rPr>
          <w:sz w:val="28"/>
          <w:szCs w:val="28"/>
        </w:rPr>
      </w:pPr>
      <w:r w:rsidRPr="00656FBC">
        <w:rPr>
          <w:sz w:val="28"/>
          <w:szCs w:val="28"/>
        </w:rPr>
        <w:t xml:space="preserve">If we take seriously that Jesus is truly human, we should not be surprised that he </w:t>
      </w:r>
      <w:r>
        <w:rPr>
          <w:sz w:val="28"/>
          <w:szCs w:val="28"/>
        </w:rPr>
        <w:t>bears the wounds and the hopes of a people. Humanity is not only hunger and fatigue.</w:t>
      </w:r>
      <w:r w:rsidRPr="00656FBC">
        <w:rPr>
          <w:sz w:val="28"/>
          <w:szCs w:val="28"/>
        </w:rPr>
        <w:t xml:space="preserve"> It is the</w:t>
      </w:r>
      <w:r w:rsidR="007D29EE">
        <w:rPr>
          <w:sz w:val="28"/>
          <w:szCs w:val="28"/>
        </w:rPr>
        <w:t xml:space="preserve"> inherited grief, </w:t>
      </w:r>
      <w:r w:rsidRPr="00656FBC">
        <w:rPr>
          <w:sz w:val="28"/>
          <w:szCs w:val="28"/>
        </w:rPr>
        <w:t>inherited enemies</w:t>
      </w:r>
      <w:r w:rsidR="007D29EE">
        <w:rPr>
          <w:sz w:val="28"/>
          <w:szCs w:val="28"/>
        </w:rPr>
        <w:t>,</w:t>
      </w:r>
      <w:r w:rsidRPr="00656FBC">
        <w:rPr>
          <w:sz w:val="28"/>
          <w:szCs w:val="28"/>
        </w:rPr>
        <w:t xml:space="preserve"> and inherited stories about </w:t>
      </w:r>
      <w:r w:rsidR="007D29EE">
        <w:rPr>
          <w:sz w:val="28"/>
          <w:szCs w:val="28"/>
        </w:rPr>
        <w:t xml:space="preserve">those </w:t>
      </w:r>
      <w:r w:rsidRPr="00656FBC">
        <w:rPr>
          <w:sz w:val="28"/>
          <w:szCs w:val="28"/>
        </w:rPr>
        <w:t>who belong and those who don’t.</w:t>
      </w:r>
    </w:p>
    <w:p w14:paraId="6D4A8EF5" w14:textId="17674E81" w:rsidR="00656FBC" w:rsidRPr="00656FBC" w:rsidRDefault="00656FBC" w:rsidP="00656FBC">
      <w:pPr>
        <w:rPr>
          <w:sz w:val="28"/>
          <w:szCs w:val="28"/>
        </w:rPr>
      </w:pPr>
      <w:r w:rsidRPr="00656FBC">
        <w:rPr>
          <w:sz w:val="28"/>
          <w:szCs w:val="28"/>
        </w:rPr>
        <w:t xml:space="preserve">These inherited divisions do not have the last word. The woman </w:t>
      </w:r>
      <w:r w:rsidR="007D29EE">
        <w:rPr>
          <w:sz w:val="28"/>
          <w:szCs w:val="28"/>
        </w:rPr>
        <w:t xml:space="preserve">refuses to be put in her place. She takes Jesus’ own image </w:t>
      </w:r>
      <w:r w:rsidRPr="00656FBC">
        <w:rPr>
          <w:sz w:val="28"/>
          <w:szCs w:val="28"/>
        </w:rPr>
        <w:t>of bread</w:t>
      </w:r>
      <w:r w:rsidR="007D29EE">
        <w:rPr>
          <w:sz w:val="28"/>
          <w:szCs w:val="28"/>
        </w:rPr>
        <w:t xml:space="preserve"> a</w:t>
      </w:r>
      <w:r w:rsidRPr="00656FBC">
        <w:rPr>
          <w:sz w:val="28"/>
          <w:szCs w:val="28"/>
        </w:rPr>
        <w:t xml:space="preserve">nd she transforms it, </w:t>
      </w:r>
      <w:r w:rsidR="007D29EE">
        <w:rPr>
          <w:sz w:val="28"/>
          <w:szCs w:val="28"/>
        </w:rPr>
        <w:t>“</w:t>
      </w:r>
      <w:r w:rsidRPr="007D29EE">
        <w:rPr>
          <w:i/>
          <w:iCs/>
          <w:sz w:val="28"/>
          <w:szCs w:val="28"/>
        </w:rPr>
        <w:t xml:space="preserve">Lord, even the dogs </w:t>
      </w:r>
      <w:r w:rsidRPr="007D29EE">
        <w:rPr>
          <w:i/>
          <w:iCs/>
          <w:sz w:val="28"/>
          <w:szCs w:val="28"/>
        </w:rPr>
        <w:lastRenderedPageBreak/>
        <w:t>eat the crumbs that fall from the master’s table</w:t>
      </w:r>
      <w:r w:rsidRPr="00656FBC">
        <w:rPr>
          <w:sz w:val="28"/>
          <w:szCs w:val="28"/>
        </w:rPr>
        <w:t>.</w:t>
      </w:r>
      <w:r w:rsidR="007D29EE">
        <w:rPr>
          <w:sz w:val="28"/>
          <w:szCs w:val="28"/>
        </w:rPr>
        <w:t>”</w:t>
      </w:r>
      <w:r w:rsidRPr="00656FBC">
        <w:rPr>
          <w:sz w:val="28"/>
          <w:szCs w:val="28"/>
        </w:rPr>
        <w:t xml:space="preserve"> She reminds Jesus of what He himself had revealed. There was enough bread for everyone, enough for leftovers.</w:t>
      </w:r>
    </w:p>
    <w:p w14:paraId="3B74E037" w14:textId="77777777" w:rsidR="007D29EE" w:rsidRDefault="00656FBC" w:rsidP="00656FBC">
      <w:pPr>
        <w:rPr>
          <w:sz w:val="28"/>
          <w:szCs w:val="28"/>
        </w:rPr>
      </w:pPr>
      <w:r w:rsidRPr="00656FBC">
        <w:rPr>
          <w:sz w:val="28"/>
          <w:szCs w:val="28"/>
        </w:rPr>
        <w:t>The woman’s faith breaks through generations of hostility. Jesus no longer sees an enemy, only a mother pleading for her</w:t>
      </w:r>
      <w:r w:rsidR="007D29EE">
        <w:rPr>
          <w:sz w:val="28"/>
          <w:szCs w:val="28"/>
        </w:rPr>
        <w:t xml:space="preserve"> </w:t>
      </w:r>
      <w:r w:rsidRPr="00656FBC">
        <w:rPr>
          <w:sz w:val="28"/>
          <w:szCs w:val="28"/>
        </w:rPr>
        <w:t>child. Jesus sees faith. “</w:t>
      </w:r>
      <w:r w:rsidRPr="007D29EE">
        <w:rPr>
          <w:i/>
          <w:iCs/>
          <w:sz w:val="28"/>
          <w:szCs w:val="28"/>
        </w:rPr>
        <w:t>Woman, great is your faith</w:t>
      </w:r>
      <w:r w:rsidRPr="00656FBC">
        <w:rPr>
          <w:sz w:val="28"/>
          <w:szCs w:val="28"/>
        </w:rPr>
        <w:t xml:space="preserve">.” Jesus changes His mind. </w:t>
      </w:r>
      <w:r w:rsidR="007D29EE">
        <w:rPr>
          <w:sz w:val="28"/>
          <w:szCs w:val="28"/>
        </w:rPr>
        <w:t xml:space="preserve"> </w:t>
      </w:r>
    </w:p>
    <w:p w14:paraId="29B0797F" w14:textId="16A462F4" w:rsidR="00656FBC" w:rsidRPr="00656FBC" w:rsidRDefault="00656FBC" w:rsidP="00656FBC">
      <w:pPr>
        <w:rPr>
          <w:sz w:val="28"/>
          <w:szCs w:val="28"/>
        </w:rPr>
      </w:pPr>
      <w:r w:rsidRPr="00656FBC">
        <w:rPr>
          <w:sz w:val="28"/>
          <w:szCs w:val="28"/>
        </w:rPr>
        <w:t>Again and again. Those on the outside recognize something about Jesus that those on the inside struggle to see. “</w:t>
      </w:r>
      <w:r w:rsidRPr="007D29EE">
        <w:rPr>
          <w:i/>
          <w:iCs/>
          <w:sz w:val="28"/>
          <w:szCs w:val="28"/>
        </w:rPr>
        <w:t>Truly, I tell you, that there is no one in Israel with such faith</w:t>
      </w:r>
      <w:r w:rsidRPr="00656FBC">
        <w:rPr>
          <w:sz w:val="28"/>
          <w:szCs w:val="28"/>
        </w:rPr>
        <w:t>.” Throughout the Gospel, Matthew shows outsiders recognizing the Kingdom before insiders do.</w:t>
      </w:r>
    </w:p>
    <w:p w14:paraId="3B497AD1" w14:textId="0426F743" w:rsidR="00656FBC" w:rsidRDefault="00656FBC" w:rsidP="00656FBC">
      <w:pPr>
        <w:pStyle w:val="NormalWeb"/>
      </w:pPr>
    </w:p>
    <w:p w14:paraId="249843EC" w14:textId="583F3E0E" w:rsidR="00CC70F8" w:rsidRDefault="00CC70F8"/>
    <w:sectPr w:rsidR="00CC70F8" w:rsidSect="00000561">
      <w:pgSz w:w="12240" w:h="15840"/>
      <w:pgMar w:top="1008" w:right="1008" w:bottom="1440" w:left="1008" w:header="0" w:footer="1253"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FBC"/>
    <w:rsid w:val="00000561"/>
    <w:rsid w:val="00377B51"/>
    <w:rsid w:val="005615CD"/>
    <w:rsid w:val="00656FBC"/>
    <w:rsid w:val="00746873"/>
    <w:rsid w:val="007D29EE"/>
    <w:rsid w:val="007E00C8"/>
    <w:rsid w:val="00881FED"/>
    <w:rsid w:val="00886FA1"/>
    <w:rsid w:val="00AB2B28"/>
    <w:rsid w:val="00CC70F8"/>
    <w:rsid w:val="00E36B2A"/>
    <w:rsid w:val="00FB1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08B82"/>
  <w15:chartTrackingRefBased/>
  <w15:docId w15:val="{DD9B6364-AAD8-4FB8-BD8E-71D86A677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F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6F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6F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6F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6F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6F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F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F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F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F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6F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6F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6F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6F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6F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F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F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FBC"/>
    <w:rPr>
      <w:rFonts w:eastAsiaTheme="majorEastAsia" w:cstheme="majorBidi"/>
      <w:color w:val="272727" w:themeColor="text1" w:themeTint="D8"/>
    </w:rPr>
  </w:style>
  <w:style w:type="paragraph" w:styleId="Title">
    <w:name w:val="Title"/>
    <w:basedOn w:val="Normal"/>
    <w:next w:val="Normal"/>
    <w:link w:val="TitleChar"/>
    <w:uiPriority w:val="10"/>
    <w:qFormat/>
    <w:rsid w:val="00656F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F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F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F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FBC"/>
    <w:pPr>
      <w:spacing w:before="160"/>
      <w:jc w:val="center"/>
    </w:pPr>
    <w:rPr>
      <w:i/>
      <w:iCs/>
      <w:color w:val="404040" w:themeColor="text1" w:themeTint="BF"/>
    </w:rPr>
  </w:style>
  <w:style w:type="character" w:customStyle="1" w:styleId="QuoteChar">
    <w:name w:val="Quote Char"/>
    <w:basedOn w:val="DefaultParagraphFont"/>
    <w:link w:val="Quote"/>
    <w:uiPriority w:val="29"/>
    <w:rsid w:val="00656FBC"/>
    <w:rPr>
      <w:i/>
      <w:iCs/>
      <w:color w:val="404040" w:themeColor="text1" w:themeTint="BF"/>
    </w:rPr>
  </w:style>
  <w:style w:type="paragraph" w:styleId="ListParagraph">
    <w:name w:val="List Paragraph"/>
    <w:basedOn w:val="Normal"/>
    <w:uiPriority w:val="34"/>
    <w:qFormat/>
    <w:rsid w:val="00656FBC"/>
    <w:pPr>
      <w:ind w:left="720"/>
      <w:contextualSpacing/>
    </w:pPr>
  </w:style>
  <w:style w:type="character" w:styleId="IntenseEmphasis">
    <w:name w:val="Intense Emphasis"/>
    <w:basedOn w:val="DefaultParagraphFont"/>
    <w:uiPriority w:val="21"/>
    <w:qFormat/>
    <w:rsid w:val="00656FBC"/>
    <w:rPr>
      <w:i/>
      <w:iCs/>
      <w:color w:val="2F5496" w:themeColor="accent1" w:themeShade="BF"/>
    </w:rPr>
  </w:style>
  <w:style w:type="paragraph" w:styleId="IntenseQuote">
    <w:name w:val="Intense Quote"/>
    <w:basedOn w:val="Normal"/>
    <w:next w:val="Normal"/>
    <w:link w:val="IntenseQuoteChar"/>
    <w:uiPriority w:val="30"/>
    <w:qFormat/>
    <w:rsid w:val="00656F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6FBC"/>
    <w:rPr>
      <w:i/>
      <w:iCs/>
      <w:color w:val="2F5496" w:themeColor="accent1" w:themeShade="BF"/>
    </w:rPr>
  </w:style>
  <w:style w:type="character" w:styleId="IntenseReference">
    <w:name w:val="Intense Reference"/>
    <w:basedOn w:val="DefaultParagraphFont"/>
    <w:uiPriority w:val="32"/>
    <w:qFormat/>
    <w:rsid w:val="00656FBC"/>
    <w:rPr>
      <w:b/>
      <w:bCs/>
      <w:smallCaps/>
      <w:color w:val="2F5496" w:themeColor="accent1" w:themeShade="BF"/>
      <w:spacing w:val="5"/>
    </w:rPr>
  </w:style>
  <w:style w:type="paragraph" w:styleId="NormalWeb">
    <w:name w:val="Normal (Web)"/>
    <w:basedOn w:val="Normal"/>
    <w:uiPriority w:val="99"/>
    <w:semiHidden/>
    <w:unhideWhenUsed/>
    <w:rsid w:val="00656FB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Kennedy</dc:creator>
  <cp:keywords/>
  <dc:description/>
  <cp:lastModifiedBy>Miriam Kennedy</cp:lastModifiedBy>
  <cp:revision>3</cp:revision>
  <dcterms:created xsi:type="dcterms:W3CDTF">2026-08-16T21:10:00Z</dcterms:created>
  <dcterms:modified xsi:type="dcterms:W3CDTF">2026-08-16T21:55:00Z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6c19863e-3e7b-4155-a109-c2f97df57ec0</vt:lpwstr>
  </property>
</Properties>
</file>